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104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/>
        <w:jc w:val="left"/>
        <w:rPr>
          <w:rFonts w:asciiTheme="minorEastAsia" w:hAnsiTheme="minorEastAsia" w:eastAsiaTheme="minorEastAsia"/>
          <w:color w:val="auto"/>
          <w:lang w:eastAsia="zh-CN"/>
        </w:rPr>
      </w:pPr>
      <w:r>
        <w:rPr>
          <w:rStyle w:val="9"/>
          <w:rFonts w:hint="eastAsia" w:ascii="宋体" w:hAnsi="宋体" w:eastAsia="宋体" w:cs="宋体"/>
          <w:color w:val="333333"/>
          <w:sz w:val="31"/>
          <w:szCs w:val="31"/>
          <w:shd w:val="clear" w:fill="FFFFFF"/>
          <w:lang w:val="en-US" w:eastAsia="zh-CN"/>
        </w:rPr>
        <w:t>附件1:</w:t>
      </w:r>
    </w:p>
    <w:p w14:paraId="14B17D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left="0" w:right="0" w:firstLine="420"/>
        <w:jc w:val="center"/>
        <w:rPr>
          <w:rStyle w:val="9"/>
          <w:rFonts w:hint="eastAsia" w:ascii="宋体" w:hAnsi="宋体" w:eastAsia="宋体" w:cs="宋体"/>
          <w:color w:val="333333"/>
          <w:sz w:val="31"/>
          <w:szCs w:val="31"/>
          <w:shd w:val="clear" w:fill="FFFFFF"/>
          <w:lang w:val="en-US" w:eastAsia="zh-CN"/>
        </w:rPr>
      </w:pPr>
      <w:r>
        <w:rPr>
          <w:rStyle w:val="9"/>
          <w:rFonts w:hint="eastAsia" w:ascii="宋体" w:hAnsi="宋体" w:eastAsia="宋体" w:cs="宋体"/>
          <w:color w:val="333333"/>
          <w:sz w:val="31"/>
          <w:szCs w:val="31"/>
          <w:shd w:val="clear" w:fill="FFFFFF"/>
          <w:lang w:val="en-US" w:eastAsia="zh-CN"/>
        </w:rPr>
        <w:t>2025年上饶市玉山县境内S306仙莲线恩峰桥、郑村桥拆除重建工程施工招标中标候选人相关信息</w:t>
      </w:r>
    </w:p>
    <w:p w14:paraId="4EC1414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 w:firstLine="48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根据《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2025年上饶市玉山县境内S306仙莲线恩峰桥、郑村桥拆除重建工程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施工招标文件》第二章"投标人须知"第7.1 款规定，现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将本次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招标中标候选人相关信息公示如下：</w:t>
      </w:r>
    </w:p>
    <w:tbl>
      <w:tblPr>
        <w:tblStyle w:val="21"/>
        <w:tblW w:w="9564" w:type="dxa"/>
        <w:tblInd w:w="-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1095"/>
        <w:gridCol w:w="195"/>
        <w:gridCol w:w="75"/>
        <w:gridCol w:w="795"/>
        <w:gridCol w:w="3183"/>
        <w:gridCol w:w="17"/>
        <w:gridCol w:w="45"/>
        <w:gridCol w:w="2569"/>
      </w:tblGrid>
      <w:tr w14:paraId="73D6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750" w:type="dxa"/>
            <w:gridSpan w:val="5"/>
            <w:vAlign w:val="center"/>
          </w:tcPr>
          <w:p w14:paraId="44529E0A">
            <w:pPr>
              <w:jc w:val="center"/>
              <w:rPr>
                <w:rFonts w:asciiTheme="minorEastAsia" w:hAnsiTheme="minorEastAsia" w:eastAsiaTheme="minorEastAsia"/>
                <w:b/>
                <w:color w:val="auto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</w:rPr>
              <w:t>第一中标候选人</w:t>
            </w:r>
          </w:p>
        </w:tc>
        <w:tc>
          <w:tcPr>
            <w:tcW w:w="5814" w:type="dxa"/>
            <w:gridSpan w:val="4"/>
            <w:vAlign w:val="center"/>
          </w:tcPr>
          <w:p w14:paraId="0DC14E36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陕西金成禾建设工程有限公司</w:t>
            </w:r>
          </w:p>
        </w:tc>
      </w:tr>
      <w:tr w14:paraId="4BE74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9564" w:type="dxa"/>
            <w:gridSpan w:val="9"/>
            <w:vAlign w:val="center"/>
          </w:tcPr>
          <w:p w14:paraId="590F21DC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一、对工程质量要求、安全目标和工期的响应情况</w:t>
            </w:r>
          </w:p>
        </w:tc>
      </w:tr>
      <w:tr w14:paraId="75237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750" w:type="dxa"/>
            <w:gridSpan w:val="5"/>
            <w:vAlign w:val="center"/>
          </w:tcPr>
          <w:p w14:paraId="2226BE4F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质量要求</w:t>
            </w:r>
          </w:p>
        </w:tc>
        <w:tc>
          <w:tcPr>
            <w:tcW w:w="5814" w:type="dxa"/>
            <w:gridSpan w:val="4"/>
            <w:vAlign w:val="center"/>
          </w:tcPr>
          <w:p w14:paraId="018F46FC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cs="宋体" w:asciiTheme="minorEastAsia" w:hAnsiTheme="minorEastAsia" w:eastAsiaTheme="minorEastAsia"/>
                <w:color w:val="auto"/>
                <w:lang w:eastAsia="zh-CN"/>
              </w:rPr>
              <w:t>合格</w:t>
            </w:r>
          </w:p>
        </w:tc>
      </w:tr>
      <w:tr w14:paraId="7EB1A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3750" w:type="dxa"/>
            <w:gridSpan w:val="5"/>
            <w:vAlign w:val="center"/>
          </w:tcPr>
          <w:p w14:paraId="18B08792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安全目标</w:t>
            </w:r>
          </w:p>
        </w:tc>
        <w:tc>
          <w:tcPr>
            <w:tcW w:w="5814" w:type="dxa"/>
            <w:gridSpan w:val="4"/>
            <w:vAlign w:val="center"/>
          </w:tcPr>
          <w:p w14:paraId="3E6B703B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无重大安全事故责任</w:t>
            </w:r>
          </w:p>
        </w:tc>
      </w:tr>
      <w:tr w14:paraId="78739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750" w:type="dxa"/>
            <w:gridSpan w:val="5"/>
            <w:vAlign w:val="center"/>
          </w:tcPr>
          <w:p w14:paraId="57C4B63D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工期</w:t>
            </w:r>
          </w:p>
        </w:tc>
        <w:tc>
          <w:tcPr>
            <w:tcW w:w="5814" w:type="dxa"/>
            <w:gridSpan w:val="4"/>
            <w:vAlign w:val="center"/>
          </w:tcPr>
          <w:p w14:paraId="2FCB4EE0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4个月</w:t>
            </w:r>
          </w:p>
        </w:tc>
      </w:tr>
      <w:tr w14:paraId="1ED8D2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564" w:type="dxa"/>
            <w:gridSpan w:val="9"/>
          </w:tcPr>
          <w:p w14:paraId="7951721B">
            <w:pPr>
              <w:pStyle w:val="22"/>
              <w:spacing w:before="72" w:line="219" w:lineRule="auto"/>
              <w:ind w:left="3775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二、主要人员信息</w:t>
            </w:r>
          </w:p>
        </w:tc>
      </w:tr>
      <w:tr w14:paraId="2AFA6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590" w:type="dxa"/>
            <w:vAlign w:val="center"/>
          </w:tcPr>
          <w:p w14:paraId="02CDAD23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岗位</w:t>
            </w:r>
          </w:p>
        </w:tc>
        <w:tc>
          <w:tcPr>
            <w:tcW w:w="1095" w:type="dxa"/>
            <w:tcBorders>
              <w:right w:val="single" w:color="auto" w:sz="4" w:space="0"/>
            </w:tcBorders>
            <w:vAlign w:val="center"/>
          </w:tcPr>
          <w:p w14:paraId="7CF52F00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姓名</w:t>
            </w:r>
          </w:p>
        </w:tc>
        <w:tc>
          <w:tcPr>
            <w:tcW w:w="1065" w:type="dxa"/>
            <w:gridSpan w:val="3"/>
            <w:tcBorders>
              <w:left w:val="single" w:color="auto" w:sz="4" w:space="0"/>
            </w:tcBorders>
            <w:vAlign w:val="center"/>
          </w:tcPr>
          <w:p w14:paraId="3920ED30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年龄</w:t>
            </w:r>
          </w:p>
        </w:tc>
        <w:tc>
          <w:tcPr>
            <w:tcW w:w="3245" w:type="dxa"/>
            <w:gridSpan w:val="3"/>
            <w:vAlign w:val="center"/>
          </w:tcPr>
          <w:p w14:paraId="6E5A5F5E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证书名称</w:t>
            </w:r>
          </w:p>
        </w:tc>
        <w:tc>
          <w:tcPr>
            <w:tcW w:w="2569" w:type="dxa"/>
            <w:vAlign w:val="center"/>
          </w:tcPr>
          <w:p w14:paraId="766792AF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职称专业或证书编号</w:t>
            </w:r>
          </w:p>
        </w:tc>
      </w:tr>
      <w:tr w14:paraId="45BD5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90" w:type="dxa"/>
            <w:vMerge w:val="restart"/>
            <w:vAlign w:val="center"/>
          </w:tcPr>
          <w:p w14:paraId="6D2F58CA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项目经理</w:t>
            </w:r>
          </w:p>
        </w:tc>
        <w:tc>
          <w:tcPr>
            <w:tcW w:w="1095" w:type="dxa"/>
            <w:vMerge w:val="restart"/>
            <w:tcBorders>
              <w:right w:val="single" w:color="auto" w:sz="4" w:space="0"/>
            </w:tcBorders>
            <w:vAlign w:val="center"/>
          </w:tcPr>
          <w:p w14:paraId="521EFB20">
            <w:pPr>
              <w:jc w:val="center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王芬</w:t>
            </w:r>
          </w:p>
        </w:tc>
        <w:tc>
          <w:tcPr>
            <w:tcW w:w="1065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 w14:paraId="71C467F8">
            <w:pPr>
              <w:jc w:val="center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42</w:t>
            </w:r>
          </w:p>
        </w:tc>
        <w:tc>
          <w:tcPr>
            <w:tcW w:w="3245" w:type="dxa"/>
            <w:gridSpan w:val="3"/>
            <w:vAlign w:val="center"/>
          </w:tcPr>
          <w:p w14:paraId="7BAAE642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公路工程</w:t>
            </w: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级注册建造师</w:t>
            </w:r>
          </w:p>
        </w:tc>
        <w:tc>
          <w:tcPr>
            <w:tcW w:w="2569" w:type="dxa"/>
            <w:vAlign w:val="center"/>
          </w:tcPr>
          <w:p w14:paraId="238248C6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陕261242408625</w:t>
            </w:r>
          </w:p>
        </w:tc>
      </w:tr>
      <w:tr w14:paraId="05AA0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590" w:type="dxa"/>
            <w:vMerge w:val="continue"/>
            <w:vAlign w:val="center"/>
          </w:tcPr>
          <w:p w14:paraId="4FAF37B1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095" w:type="dxa"/>
            <w:vMerge w:val="continue"/>
            <w:tcBorders>
              <w:right w:val="single" w:color="auto" w:sz="4" w:space="0"/>
            </w:tcBorders>
            <w:vAlign w:val="center"/>
          </w:tcPr>
          <w:p w14:paraId="60B267F8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1065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21021220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3245" w:type="dxa"/>
            <w:gridSpan w:val="3"/>
            <w:vAlign w:val="center"/>
          </w:tcPr>
          <w:p w14:paraId="70EAC31F">
            <w:pPr>
              <w:jc w:val="center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工程师</w:t>
            </w:r>
          </w:p>
        </w:tc>
        <w:tc>
          <w:tcPr>
            <w:tcW w:w="2569" w:type="dxa"/>
            <w:tcBorders>
              <w:bottom w:val="single" w:color="auto" w:sz="4" w:space="0"/>
            </w:tcBorders>
            <w:vAlign w:val="center"/>
          </w:tcPr>
          <w:p w14:paraId="5D3639E1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陕社人职组[2016]29号</w:t>
            </w:r>
          </w:p>
        </w:tc>
      </w:tr>
      <w:tr w14:paraId="56B1A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90" w:type="dxa"/>
            <w:vMerge w:val="continue"/>
            <w:tcBorders>
              <w:bottom w:val="single" w:color="auto" w:sz="4" w:space="0"/>
            </w:tcBorders>
            <w:vAlign w:val="center"/>
          </w:tcPr>
          <w:p w14:paraId="29263F54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09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8E6F42E">
            <w:pPr>
              <w:jc w:val="center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</w:p>
        </w:tc>
        <w:tc>
          <w:tcPr>
            <w:tcW w:w="106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0157EBB">
            <w:pPr>
              <w:jc w:val="center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</w:p>
        </w:tc>
        <w:tc>
          <w:tcPr>
            <w:tcW w:w="324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3A3C21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安全生产考核合格证书</w:t>
            </w:r>
          </w:p>
        </w:tc>
        <w:tc>
          <w:tcPr>
            <w:tcW w:w="2569" w:type="dxa"/>
            <w:tcBorders>
              <w:left w:val="single" w:color="auto" w:sz="4" w:space="0"/>
            </w:tcBorders>
            <w:vAlign w:val="center"/>
          </w:tcPr>
          <w:p w14:paraId="0F3F20D0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陕交安B24G01515</w:t>
            </w:r>
          </w:p>
        </w:tc>
      </w:tr>
      <w:tr w14:paraId="6AB15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9564" w:type="dxa"/>
            <w:gridSpan w:val="9"/>
            <w:tcBorders>
              <w:top w:val="single" w:color="auto" w:sz="4" w:space="0"/>
            </w:tcBorders>
            <w:vAlign w:val="center"/>
          </w:tcPr>
          <w:p w14:paraId="55536F52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项目经理业绩</w:t>
            </w:r>
          </w:p>
        </w:tc>
      </w:tr>
      <w:tr w14:paraId="62617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9564" w:type="dxa"/>
            <w:gridSpan w:val="9"/>
            <w:vAlign w:val="center"/>
          </w:tcPr>
          <w:p w14:paraId="3A164912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/</w:t>
            </w:r>
          </w:p>
        </w:tc>
      </w:tr>
      <w:tr w14:paraId="44419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90" w:type="dxa"/>
            <w:vMerge w:val="restart"/>
            <w:tcBorders>
              <w:right w:val="single" w:color="auto" w:sz="4" w:space="0"/>
            </w:tcBorders>
            <w:vAlign w:val="center"/>
          </w:tcPr>
          <w:p w14:paraId="3EA5334B">
            <w:pPr>
              <w:ind w:firstLine="210" w:firstLineChars="100"/>
              <w:jc w:val="both"/>
              <w:rPr>
                <w:rFonts w:asciiTheme="minorEastAsia" w:hAnsiTheme="minorEastAsia" w:eastAsiaTheme="minorEastAsia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项目总工</w:t>
            </w:r>
          </w:p>
        </w:tc>
        <w:tc>
          <w:tcPr>
            <w:tcW w:w="10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C74C1A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   孟甜</w:t>
            </w:r>
          </w:p>
        </w:tc>
        <w:tc>
          <w:tcPr>
            <w:tcW w:w="1065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 w14:paraId="5A437892">
            <w:pPr>
              <w:ind w:firstLine="210" w:firstLineChars="10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  <w:t>32</w:t>
            </w:r>
          </w:p>
        </w:tc>
        <w:tc>
          <w:tcPr>
            <w:tcW w:w="3200" w:type="dxa"/>
            <w:gridSpan w:val="2"/>
            <w:tcBorders>
              <w:right w:val="single" w:color="auto" w:sz="4" w:space="0"/>
            </w:tcBorders>
            <w:vAlign w:val="center"/>
          </w:tcPr>
          <w:p w14:paraId="6A495D8D">
            <w:pPr>
              <w:jc w:val="center"/>
              <w:rPr>
                <w:rFonts w:hint="eastAsia" w:eastAsia="Arial" w:cs="Arial" w:asciiTheme="minorEastAsia" w:hAnsiTheme="minorEastAsia"/>
                <w:sz w:val="24"/>
                <w:szCs w:val="44"/>
                <w:lang w:eastAsia="zh-CN"/>
              </w:rPr>
            </w:pPr>
            <w:r>
              <w:rPr>
                <w:rFonts w:hint="eastAsia" w:cs="Arial" w:asciiTheme="minorEastAsia" w:hAnsiTheme="minorEastAsia"/>
                <w:sz w:val="24"/>
                <w:szCs w:val="44"/>
                <w:lang w:val="en-US" w:eastAsia="zh-CN"/>
              </w:rPr>
              <w:t xml:space="preserve"> 工程师                         </w:t>
            </w:r>
          </w:p>
        </w:tc>
        <w:tc>
          <w:tcPr>
            <w:tcW w:w="2614" w:type="dxa"/>
            <w:gridSpan w:val="2"/>
            <w:tcBorders>
              <w:left w:val="single" w:color="auto" w:sz="4" w:space="0"/>
            </w:tcBorders>
            <w:vAlign w:val="center"/>
          </w:tcPr>
          <w:p w14:paraId="2B18EB42">
            <w:pPr>
              <w:jc w:val="center"/>
              <w:rPr>
                <w:rFonts w:hint="eastAsia" w:cs="Arial" w:asciiTheme="minorEastAsia" w:hAnsiTheme="minorEastAsia"/>
                <w:sz w:val="24"/>
                <w:szCs w:val="44"/>
                <w:lang w:val="en-US" w:eastAsia="zh-CN"/>
              </w:rPr>
            </w:pPr>
            <w:r>
              <w:rPr>
                <w:rFonts w:hint="eastAsia" w:eastAsia="Arial" w:cs="Arial" w:asciiTheme="minorEastAsia" w:hAnsiTheme="minorEastAsia"/>
                <w:sz w:val="24"/>
                <w:szCs w:val="44"/>
                <w:lang w:eastAsia="zh-CN"/>
              </w:rPr>
              <w:t>00027935</w:t>
            </w:r>
          </w:p>
        </w:tc>
      </w:tr>
      <w:tr w14:paraId="5FBC7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90" w:type="dxa"/>
            <w:vMerge w:val="continue"/>
            <w:tcBorders>
              <w:right w:val="single" w:color="auto" w:sz="4" w:space="0"/>
            </w:tcBorders>
            <w:vAlign w:val="center"/>
          </w:tcPr>
          <w:p w14:paraId="4C38D0A8">
            <w:pPr>
              <w:ind w:firstLine="630" w:firstLineChars="3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8EEB5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065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47D9D32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3200" w:type="dxa"/>
            <w:gridSpan w:val="2"/>
            <w:tcBorders>
              <w:right w:val="single" w:color="auto" w:sz="4" w:space="0"/>
            </w:tcBorders>
            <w:vAlign w:val="center"/>
          </w:tcPr>
          <w:p w14:paraId="4D6F58C6">
            <w:pPr>
              <w:jc w:val="center"/>
              <w:rPr>
                <w:rFonts w:hint="eastAsia" w:cs="Arial" w:asciiTheme="minorEastAsia" w:hAnsiTheme="minorEastAsia"/>
                <w:sz w:val="24"/>
                <w:szCs w:val="4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sz w:val="24"/>
                <w:szCs w:val="44"/>
                <w:lang w:val="en-US" w:eastAsia="zh-CN"/>
              </w:rPr>
              <w:t>安全生产考核合格证书</w:t>
            </w:r>
          </w:p>
        </w:tc>
        <w:tc>
          <w:tcPr>
            <w:tcW w:w="2614" w:type="dxa"/>
            <w:gridSpan w:val="2"/>
            <w:tcBorders>
              <w:left w:val="single" w:color="auto" w:sz="4" w:space="0"/>
            </w:tcBorders>
            <w:vAlign w:val="center"/>
          </w:tcPr>
          <w:p w14:paraId="690F3CA4">
            <w:pPr>
              <w:jc w:val="center"/>
              <w:rPr>
                <w:rFonts w:hint="eastAsia" w:cs="Arial" w:asciiTheme="minorEastAsia" w:hAnsiTheme="minorEastAsia"/>
                <w:sz w:val="24"/>
                <w:szCs w:val="4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sz w:val="24"/>
                <w:szCs w:val="44"/>
                <w:lang w:val="en-US" w:eastAsia="zh-CN"/>
              </w:rPr>
              <w:t>陕交安B(23)G05528</w:t>
            </w:r>
          </w:p>
        </w:tc>
      </w:tr>
      <w:tr w14:paraId="5E403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564" w:type="dxa"/>
            <w:gridSpan w:val="9"/>
            <w:vAlign w:val="center"/>
          </w:tcPr>
          <w:p w14:paraId="28C5A463">
            <w:pPr>
              <w:jc w:val="center"/>
              <w:rPr>
                <w:rFonts w:hint="eastAsia" w:eastAsia="Arial" w:cs="Arial" w:asciiTheme="minorEastAsia" w:hAnsiTheme="minorEastAsia"/>
                <w:sz w:val="24"/>
                <w:szCs w:val="4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项目总工业绩</w:t>
            </w:r>
          </w:p>
        </w:tc>
      </w:tr>
      <w:tr w14:paraId="4E1A6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564" w:type="dxa"/>
            <w:gridSpan w:val="9"/>
            <w:vAlign w:val="center"/>
          </w:tcPr>
          <w:p w14:paraId="419A2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  <w:t>/</w:t>
            </w:r>
          </w:p>
        </w:tc>
      </w:tr>
      <w:tr w14:paraId="52E38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564" w:type="dxa"/>
            <w:gridSpan w:val="9"/>
            <w:vAlign w:val="center"/>
          </w:tcPr>
          <w:p w14:paraId="03254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三、投标人业绩</w:t>
            </w:r>
          </w:p>
        </w:tc>
      </w:tr>
      <w:tr w14:paraId="1A698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564" w:type="dxa"/>
            <w:gridSpan w:val="9"/>
            <w:vAlign w:val="center"/>
          </w:tcPr>
          <w:p w14:paraId="763FFE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  <w:t>/</w:t>
            </w:r>
          </w:p>
        </w:tc>
      </w:tr>
      <w:tr w14:paraId="049E5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3750" w:type="dxa"/>
            <w:gridSpan w:val="5"/>
            <w:vAlign w:val="center"/>
          </w:tcPr>
          <w:p w14:paraId="16B348FB">
            <w:pPr>
              <w:jc w:val="center"/>
              <w:rPr>
                <w:rFonts w:asciiTheme="minorEastAsia" w:hAnsiTheme="minorEastAsia" w:eastAsiaTheme="minorEastAsia"/>
                <w:b/>
                <w:color w:val="auto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</w:rPr>
              <w:t>第二中标候选人</w:t>
            </w:r>
          </w:p>
        </w:tc>
        <w:tc>
          <w:tcPr>
            <w:tcW w:w="5814" w:type="dxa"/>
            <w:gridSpan w:val="4"/>
            <w:vAlign w:val="center"/>
          </w:tcPr>
          <w:p w14:paraId="3C139FF5">
            <w:pPr>
              <w:jc w:val="center"/>
              <w:rPr>
                <w:rFonts w:hint="eastAsia" w:eastAsia="Arial" w:cs="Arial" w:asciiTheme="minorEastAsia" w:hAnsiTheme="minorEastAsia"/>
                <w:sz w:val="24"/>
                <w:szCs w:val="44"/>
              </w:rPr>
            </w:pPr>
            <w:r>
              <w:rPr>
                <w:rFonts w:hint="eastAsia" w:eastAsia="Arial" w:cs="Arial" w:asciiTheme="minorEastAsia" w:hAnsiTheme="minorEastAsia"/>
                <w:sz w:val="24"/>
                <w:szCs w:val="44"/>
              </w:rPr>
              <w:t>江西驰通万建设工程有限公司</w:t>
            </w:r>
          </w:p>
        </w:tc>
      </w:tr>
      <w:tr w14:paraId="0CB23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9564" w:type="dxa"/>
            <w:gridSpan w:val="9"/>
            <w:vAlign w:val="center"/>
          </w:tcPr>
          <w:p w14:paraId="064E1937">
            <w:pPr>
              <w:jc w:val="center"/>
              <w:rPr>
                <w:rFonts w:hint="eastAsia" w:eastAsia="Arial" w:cs="Arial" w:asciiTheme="minorEastAsia" w:hAnsiTheme="minorEastAsia"/>
                <w:sz w:val="2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一、对工程质量要求、安全目标和工期的响应情况</w:t>
            </w:r>
          </w:p>
        </w:tc>
      </w:tr>
      <w:tr w14:paraId="7CF91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750" w:type="dxa"/>
            <w:gridSpan w:val="5"/>
            <w:vAlign w:val="center"/>
          </w:tcPr>
          <w:p w14:paraId="77ED97C6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质量要求</w:t>
            </w:r>
          </w:p>
        </w:tc>
        <w:tc>
          <w:tcPr>
            <w:tcW w:w="5814" w:type="dxa"/>
            <w:gridSpan w:val="4"/>
            <w:vAlign w:val="center"/>
          </w:tcPr>
          <w:p w14:paraId="2A930D45">
            <w:pPr>
              <w:jc w:val="center"/>
              <w:rPr>
                <w:rFonts w:hint="eastAsia" w:eastAsia="宋体" w:cs="Arial" w:asciiTheme="minorEastAsia" w:hAnsiTheme="minorEastAsia"/>
                <w:sz w:val="24"/>
                <w:szCs w:val="44"/>
                <w:lang w:eastAsia="zh-CN"/>
              </w:rPr>
            </w:pPr>
            <w:r>
              <w:rPr>
                <w:rFonts w:hint="eastAsia" w:eastAsia="Arial" w:cs="Arial" w:asciiTheme="minorEastAsia" w:hAnsiTheme="minorEastAsia"/>
                <w:sz w:val="24"/>
                <w:szCs w:val="44"/>
                <w:lang w:eastAsia="zh-CN"/>
              </w:rPr>
              <w:t>合格</w:t>
            </w:r>
          </w:p>
        </w:tc>
      </w:tr>
      <w:tr w14:paraId="34575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3750" w:type="dxa"/>
            <w:gridSpan w:val="5"/>
            <w:vAlign w:val="center"/>
          </w:tcPr>
          <w:p w14:paraId="2B4FCC81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安全目标</w:t>
            </w:r>
          </w:p>
        </w:tc>
        <w:tc>
          <w:tcPr>
            <w:tcW w:w="5814" w:type="dxa"/>
            <w:gridSpan w:val="4"/>
            <w:vAlign w:val="center"/>
          </w:tcPr>
          <w:p w14:paraId="5726BB3C">
            <w:pPr>
              <w:jc w:val="center"/>
              <w:rPr>
                <w:rFonts w:hint="eastAsia" w:eastAsia="Arial" w:cs="Arial" w:asciiTheme="minorEastAsia" w:hAnsiTheme="minorEastAsia"/>
                <w:sz w:val="24"/>
                <w:szCs w:val="4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无重大安全事故责任</w:t>
            </w:r>
          </w:p>
        </w:tc>
      </w:tr>
      <w:tr w14:paraId="1801D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750" w:type="dxa"/>
            <w:gridSpan w:val="5"/>
            <w:vAlign w:val="center"/>
          </w:tcPr>
          <w:p w14:paraId="22B3F305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工期</w:t>
            </w:r>
          </w:p>
        </w:tc>
        <w:tc>
          <w:tcPr>
            <w:tcW w:w="5814" w:type="dxa"/>
            <w:gridSpan w:val="4"/>
            <w:vAlign w:val="center"/>
          </w:tcPr>
          <w:p w14:paraId="6505612D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4个月</w:t>
            </w:r>
          </w:p>
        </w:tc>
      </w:tr>
      <w:tr w14:paraId="7C660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564" w:type="dxa"/>
            <w:gridSpan w:val="9"/>
            <w:vAlign w:val="center"/>
          </w:tcPr>
          <w:p w14:paraId="005E134F">
            <w:pPr>
              <w:jc w:val="center"/>
              <w:rPr>
                <w:rFonts w:cs="宋体" w:asciiTheme="minorEastAsia" w:hAnsiTheme="minorEastAsia" w:eastAsiaTheme="minorEastAsia"/>
                <w:b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lang w:val="en-US" w:eastAsia="zh-CN"/>
              </w:rPr>
              <w:t>二、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</w:rPr>
              <w:t>主要人员信息</w:t>
            </w:r>
          </w:p>
        </w:tc>
      </w:tr>
      <w:tr w14:paraId="69514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Align w:val="center"/>
          </w:tcPr>
          <w:p w14:paraId="641DD368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岗位</w:t>
            </w:r>
          </w:p>
        </w:tc>
        <w:tc>
          <w:tcPr>
            <w:tcW w:w="1290" w:type="dxa"/>
            <w:gridSpan w:val="2"/>
            <w:tcBorders>
              <w:right w:val="single" w:color="auto" w:sz="4" w:space="0"/>
            </w:tcBorders>
            <w:vAlign w:val="center"/>
          </w:tcPr>
          <w:p w14:paraId="5BDE51A8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姓名</w:t>
            </w:r>
          </w:p>
        </w:tc>
        <w:tc>
          <w:tcPr>
            <w:tcW w:w="870" w:type="dxa"/>
            <w:gridSpan w:val="2"/>
            <w:tcBorders>
              <w:left w:val="single" w:color="auto" w:sz="4" w:space="0"/>
            </w:tcBorders>
            <w:vAlign w:val="center"/>
          </w:tcPr>
          <w:p w14:paraId="4E038D1F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年龄</w:t>
            </w:r>
          </w:p>
        </w:tc>
        <w:tc>
          <w:tcPr>
            <w:tcW w:w="3183" w:type="dxa"/>
            <w:vAlign w:val="center"/>
          </w:tcPr>
          <w:p w14:paraId="4BE38EBB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证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书名称</w:t>
            </w:r>
          </w:p>
        </w:tc>
        <w:tc>
          <w:tcPr>
            <w:tcW w:w="2631" w:type="dxa"/>
            <w:gridSpan w:val="3"/>
            <w:vAlign w:val="center"/>
          </w:tcPr>
          <w:p w14:paraId="10C162F6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职称专业或证书编号</w:t>
            </w:r>
          </w:p>
        </w:tc>
      </w:tr>
      <w:tr w14:paraId="15999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590" w:type="dxa"/>
            <w:vMerge w:val="restart"/>
            <w:vAlign w:val="center"/>
          </w:tcPr>
          <w:p w14:paraId="58DFA40A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项目经理</w:t>
            </w:r>
          </w:p>
        </w:tc>
        <w:tc>
          <w:tcPr>
            <w:tcW w:w="129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4167673D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黄</w:t>
            </w: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锋民</w:t>
            </w:r>
          </w:p>
        </w:tc>
        <w:tc>
          <w:tcPr>
            <w:tcW w:w="870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614BFFE8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38</w:t>
            </w:r>
          </w:p>
        </w:tc>
        <w:tc>
          <w:tcPr>
            <w:tcW w:w="3183" w:type="dxa"/>
            <w:vAlign w:val="center"/>
          </w:tcPr>
          <w:p w14:paraId="6C62326A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公路工程二级注册建造师</w:t>
            </w:r>
          </w:p>
        </w:tc>
        <w:tc>
          <w:tcPr>
            <w:tcW w:w="2631" w:type="dxa"/>
            <w:gridSpan w:val="3"/>
            <w:vAlign w:val="center"/>
          </w:tcPr>
          <w:p w14:paraId="05E9366C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赣2362022202304392</w:t>
            </w:r>
          </w:p>
        </w:tc>
      </w:tr>
      <w:tr w14:paraId="1BCE7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continue"/>
            <w:vAlign w:val="center"/>
          </w:tcPr>
          <w:p w14:paraId="2E906E00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4DAECF5C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87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40B30DF7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3183" w:type="dxa"/>
            <w:vAlign w:val="center"/>
          </w:tcPr>
          <w:p w14:paraId="360F66EF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工程师</w:t>
            </w:r>
          </w:p>
        </w:tc>
        <w:tc>
          <w:tcPr>
            <w:tcW w:w="2631" w:type="dxa"/>
            <w:gridSpan w:val="3"/>
            <w:vAlign w:val="center"/>
          </w:tcPr>
          <w:p w14:paraId="336C1B75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3600116300030</w:t>
            </w:r>
          </w:p>
        </w:tc>
      </w:tr>
      <w:tr w14:paraId="2BFA4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continue"/>
            <w:vAlign w:val="center"/>
          </w:tcPr>
          <w:p w14:paraId="084C7A38">
            <w:pPr>
              <w:jc w:val="center"/>
              <w:rPr>
                <w:rFonts w:hint="eastAsia" w:asciiTheme="minorEastAsia" w:hAnsiTheme="minorEastAsia" w:eastAsiaTheme="minorEastAsia"/>
                <w:color w:val="auto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57308CCA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87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6C85C68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3183" w:type="dxa"/>
            <w:vAlign w:val="center"/>
          </w:tcPr>
          <w:p w14:paraId="4C9C14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安全生产考核合格证书</w:t>
            </w:r>
          </w:p>
        </w:tc>
        <w:tc>
          <w:tcPr>
            <w:tcW w:w="2631" w:type="dxa"/>
            <w:gridSpan w:val="3"/>
            <w:vAlign w:val="center"/>
          </w:tcPr>
          <w:p w14:paraId="586CAF6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赣交安B23G02537</w:t>
            </w:r>
          </w:p>
        </w:tc>
      </w:tr>
      <w:tr w14:paraId="71F77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564" w:type="dxa"/>
            <w:gridSpan w:val="9"/>
            <w:vAlign w:val="center"/>
          </w:tcPr>
          <w:p w14:paraId="064F276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项目经理业绩</w:t>
            </w:r>
          </w:p>
        </w:tc>
      </w:tr>
      <w:tr w14:paraId="2F918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564" w:type="dxa"/>
            <w:gridSpan w:val="9"/>
            <w:vAlign w:val="center"/>
          </w:tcPr>
          <w:p w14:paraId="57453182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 xml:space="preserve"> /</w:t>
            </w:r>
          </w:p>
        </w:tc>
      </w:tr>
      <w:tr w14:paraId="51D0A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restart"/>
            <w:vAlign w:val="center"/>
          </w:tcPr>
          <w:p w14:paraId="23340206">
            <w:pPr>
              <w:jc w:val="center"/>
              <w:rPr>
                <w:rFonts w:hint="eastAsia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项目总工</w:t>
            </w:r>
          </w:p>
        </w:tc>
        <w:tc>
          <w:tcPr>
            <w:tcW w:w="129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1F72EA2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王紫燕</w:t>
            </w:r>
          </w:p>
        </w:tc>
        <w:tc>
          <w:tcPr>
            <w:tcW w:w="8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49ED1BF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38</w:t>
            </w:r>
          </w:p>
        </w:tc>
        <w:tc>
          <w:tcPr>
            <w:tcW w:w="3183" w:type="dxa"/>
            <w:vAlign w:val="center"/>
          </w:tcPr>
          <w:p w14:paraId="780C2F6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工程师</w:t>
            </w:r>
          </w:p>
        </w:tc>
        <w:tc>
          <w:tcPr>
            <w:tcW w:w="2631" w:type="dxa"/>
            <w:gridSpan w:val="3"/>
            <w:vAlign w:val="center"/>
          </w:tcPr>
          <w:p w14:paraId="27EC0EB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363201501737</w:t>
            </w: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 xml:space="preserve"> </w:t>
            </w:r>
          </w:p>
        </w:tc>
      </w:tr>
      <w:tr w14:paraId="7B891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continue"/>
            <w:vAlign w:val="center"/>
          </w:tcPr>
          <w:p w14:paraId="7B1548E9">
            <w:pPr>
              <w:jc w:val="center"/>
              <w:rPr>
                <w:rFonts w:hint="eastAsia" w:asciiTheme="minorEastAsia" w:hAnsiTheme="minorEastAsia" w:eastAsiaTheme="minorEastAsia"/>
                <w:color w:val="auto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28D5A89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87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6662FD7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3183" w:type="dxa"/>
            <w:vAlign w:val="center"/>
          </w:tcPr>
          <w:p w14:paraId="48ABD628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安全生产考核合格证书</w:t>
            </w:r>
          </w:p>
        </w:tc>
        <w:tc>
          <w:tcPr>
            <w:tcW w:w="2631" w:type="dxa"/>
            <w:gridSpan w:val="3"/>
            <w:vAlign w:val="center"/>
          </w:tcPr>
          <w:p w14:paraId="22A5118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赣交安B24G02941</w:t>
            </w:r>
          </w:p>
        </w:tc>
      </w:tr>
      <w:tr w14:paraId="1DFCA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564" w:type="dxa"/>
            <w:gridSpan w:val="9"/>
            <w:vAlign w:val="center"/>
          </w:tcPr>
          <w:p w14:paraId="6E80CB8A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项目总工业绩</w:t>
            </w:r>
          </w:p>
        </w:tc>
      </w:tr>
      <w:tr w14:paraId="65DCD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564" w:type="dxa"/>
            <w:gridSpan w:val="9"/>
            <w:vAlign w:val="center"/>
          </w:tcPr>
          <w:p w14:paraId="7676D9A0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/</w:t>
            </w:r>
          </w:p>
        </w:tc>
      </w:tr>
      <w:tr w14:paraId="11479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564" w:type="dxa"/>
            <w:gridSpan w:val="9"/>
            <w:vAlign w:val="center"/>
          </w:tcPr>
          <w:p w14:paraId="016B3DCE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三、投标人业绩</w:t>
            </w:r>
          </w:p>
        </w:tc>
      </w:tr>
      <w:tr w14:paraId="756CF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564" w:type="dxa"/>
            <w:gridSpan w:val="9"/>
            <w:vAlign w:val="center"/>
          </w:tcPr>
          <w:p w14:paraId="0D0BD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/</w:t>
            </w:r>
          </w:p>
        </w:tc>
      </w:tr>
      <w:tr w14:paraId="1C6B7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50" w:type="dxa"/>
            <w:gridSpan w:val="5"/>
            <w:vAlign w:val="center"/>
          </w:tcPr>
          <w:p w14:paraId="477663DF">
            <w:pPr>
              <w:jc w:val="center"/>
              <w:rPr>
                <w:rFonts w:asciiTheme="minorEastAsia" w:hAnsiTheme="minorEastAsia" w:eastAsiaTheme="minorEastAsia"/>
                <w:b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</w:rPr>
              <w:t>第三中标候选人</w:t>
            </w:r>
          </w:p>
        </w:tc>
        <w:tc>
          <w:tcPr>
            <w:tcW w:w="5814" w:type="dxa"/>
            <w:gridSpan w:val="4"/>
            <w:vAlign w:val="center"/>
          </w:tcPr>
          <w:p w14:paraId="39E8393A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44"/>
              </w:rPr>
              <w:t>广西鹏睿建筑工程有限公司</w:t>
            </w:r>
          </w:p>
        </w:tc>
      </w:tr>
      <w:tr w14:paraId="5AD7F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564" w:type="dxa"/>
            <w:gridSpan w:val="9"/>
            <w:vAlign w:val="center"/>
          </w:tcPr>
          <w:p w14:paraId="76A4F139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一、对工程质量要求、安全目标和工期的响应情况</w:t>
            </w:r>
          </w:p>
        </w:tc>
      </w:tr>
      <w:tr w14:paraId="5296B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750" w:type="dxa"/>
            <w:gridSpan w:val="5"/>
          </w:tcPr>
          <w:p w14:paraId="3D45CD83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质量要求</w:t>
            </w:r>
          </w:p>
        </w:tc>
        <w:tc>
          <w:tcPr>
            <w:tcW w:w="5814" w:type="dxa"/>
            <w:gridSpan w:val="4"/>
            <w:vAlign w:val="center"/>
          </w:tcPr>
          <w:p w14:paraId="02D13EF5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cs="宋体" w:asciiTheme="minorEastAsia" w:hAnsiTheme="minorEastAsia" w:eastAsiaTheme="minorEastAsia"/>
                <w:color w:val="auto"/>
                <w:lang w:eastAsia="zh-CN"/>
              </w:rPr>
              <w:t>合格</w:t>
            </w:r>
          </w:p>
        </w:tc>
      </w:tr>
      <w:tr w14:paraId="358F4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750" w:type="dxa"/>
            <w:gridSpan w:val="5"/>
          </w:tcPr>
          <w:p w14:paraId="091848EF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安全目标</w:t>
            </w:r>
          </w:p>
        </w:tc>
        <w:tc>
          <w:tcPr>
            <w:tcW w:w="5814" w:type="dxa"/>
            <w:gridSpan w:val="4"/>
            <w:vAlign w:val="center"/>
          </w:tcPr>
          <w:p w14:paraId="61E701FA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无重大安全事故责任</w:t>
            </w:r>
          </w:p>
        </w:tc>
      </w:tr>
      <w:tr w14:paraId="652E8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750" w:type="dxa"/>
            <w:gridSpan w:val="5"/>
          </w:tcPr>
          <w:p w14:paraId="7C5DFE61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工期</w:t>
            </w:r>
          </w:p>
        </w:tc>
        <w:tc>
          <w:tcPr>
            <w:tcW w:w="5814" w:type="dxa"/>
            <w:gridSpan w:val="4"/>
          </w:tcPr>
          <w:p w14:paraId="5E80316A">
            <w:pPr>
              <w:pStyle w:val="22"/>
              <w:spacing w:before="113" w:line="219" w:lineRule="auto"/>
              <w:ind w:left="2025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4个月</w:t>
            </w:r>
          </w:p>
        </w:tc>
      </w:tr>
      <w:tr w14:paraId="28F46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64" w:type="dxa"/>
            <w:gridSpan w:val="9"/>
            <w:vAlign w:val="center"/>
          </w:tcPr>
          <w:p w14:paraId="40129925">
            <w:pPr>
              <w:jc w:val="center"/>
              <w:rPr>
                <w:rFonts w:cs="宋体" w:asciiTheme="minorEastAsia" w:hAnsiTheme="minorEastAsia" w:eastAsiaTheme="minorEastAsia"/>
                <w:b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lang w:val="en-US" w:eastAsia="zh-CN"/>
              </w:rPr>
              <w:t>二、</w:t>
            </w:r>
            <w:r>
              <w:rPr>
                <w:rFonts w:cs="宋体" w:asciiTheme="minorEastAsia" w:hAnsiTheme="minorEastAsia" w:eastAsiaTheme="minorEastAsia"/>
                <w:b/>
                <w:color w:val="auto"/>
              </w:rPr>
              <w:t>主要人员信息</w:t>
            </w:r>
          </w:p>
        </w:tc>
      </w:tr>
      <w:tr w14:paraId="3FDFF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590" w:type="dxa"/>
            <w:vAlign w:val="center"/>
          </w:tcPr>
          <w:p w14:paraId="18B3DA48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岗位</w:t>
            </w:r>
          </w:p>
        </w:tc>
        <w:tc>
          <w:tcPr>
            <w:tcW w:w="1365" w:type="dxa"/>
            <w:gridSpan w:val="3"/>
            <w:tcBorders>
              <w:right w:val="single" w:color="auto" w:sz="4" w:space="0"/>
            </w:tcBorders>
            <w:vAlign w:val="center"/>
          </w:tcPr>
          <w:p w14:paraId="6FDF0FFE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姓名</w:t>
            </w:r>
          </w:p>
        </w:tc>
        <w:tc>
          <w:tcPr>
            <w:tcW w:w="795" w:type="dxa"/>
            <w:tcBorders>
              <w:left w:val="single" w:color="auto" w:sz="4" w:space="0"/>
            </w:tcBorders>
            <w:vAlign w:val="center"/>
          </w:tcPr>
          <w:p w14:paraId="4196F49C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年龄</w:t>
            </w:r>
          </w:p>
        </w:tc>
        <w:tc>
          <w:tcPr>
            <w:tcW w:w="3183" w:type="dxa"/>
            <w:vAlign w:val="center"/>
          </w:tcPr>
          <w:p w14:paraId="7A68ED82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证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书名称</w:t>
            </w:r>
          </w:p>
        </w:tc>
        <w:tc>
          <w:tcPr>
            <w:tcW w:w="2631" w:type="dxa"/>
            <w:gridSpan w:val="3"/>
            <w:vAlign w:val="center"/>
          </w:tcPr>
          <w:p w14:paraId="7FC5D636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职称专业或证书编号</w:t>
            </w:r>
          </w:p>
        </w:tc>
      </w:tr>
      <w:tr w14:paraId="5132C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90" w:type="dxa"/>
            <w:vMerge w:val="restart"/>
            <w:vAlign w:val="center"/>
          </w:tcPr>
          <w:p w14:paraId="7B4190C6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项目经理</w:t>
            </w:r>
          </w:p>
        </w:tc>
        <w:tc>
          <w:tcPr>
            <w:tcW w:w="1365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3547603E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周赣</w:t>
            </w:r>
          </w:p>
        </w:tc>
        <w:tc>
          <w:tcPr>
            <w:tcW w:w="795" w:type="dxa"/>
            <w:vMerge w:val="restart"/>
            <w:tcBorders>
              <w:left w:val="single" w:color="auto" w:sz="4" w:space="0"/>
            </w:tcBorders>
            <w:vAlign w:val="center"/>
          </w:tcPr>
          <w:p w14:paraId="3E3F9074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40</w:t>
            </w:r>
          </w:p>
        </w:tc>
        <w:tc>
          <w:tcPr>
            <w:tcW w:w="3183" w:type="dxa"/>
            <w:vAlign w:val="center"/>
          </w:tcPr>
          <w:p w14:paraId="099E7287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公路工程二级注册建造师</w:t>
            </w:r>
          </w:p>
        </w:tc>
        <w:tc>
          <w:tcPr>
            <w:tcW w:w="2631" w:type="dxa"/>
            <w:gridSpan w:val="3"/>
            <w:vAlign w:val="center"/>
          </w:tcPr>
          <w:p w14:paraId="25B26C89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桂245122000173</w:t>
            </w:r>
          </w:p>
        </w:tc>
      </w:tr>
      <w:tr w14:paraId="57E4E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90" w:type="dxa"/>
            <w:vMerge w:val="continue"/>
            <w:vAlign w:val="center"/>
          </w:tcPr>
          <w:p w14:paraId="1342CE78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365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06BA053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795" w:type="dxa"/>
            <w:vMerge w:val="continue"/>
            <w:tcBorders>
              <w:left w:val="single" w:color="auto" w:sz="4" w:space="0"/>
            </w:tcBorders>
            <w:vAlign w:val="center"/>
          </w:tcPr>
          <w:p w14:paraId="55E05C4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</w:p>
        </w:tc>
        <w:tc>
          <w:tcPr>
            <w:tcW w:w="3183" w:type="dxa"/>
            <w:vAlign w:val="center"/>
          </w:tcPr>
          <w:p w14:paraId="52E2C6D3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工程师</w:t>
            </w:r>
          </w:p>
        </w:tc>
        <w:tc>
          <w:tcPr>
            <w:tcW w:w="2631" w:type="dxa"/>
            <w:gridSpan w:val="3"/>
            <w:vAlign w:val="center"/>
          </w:tcPr>
          <w:p w14:paraId="66244DA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21605998</w:t>
            </w:r>
          </w:p>
        </w:tc>
      </w:tr>
      <w:tr w14:paraId="703B9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90" w:type="dxa"/>
            <w:vMerge w:val="continue"/>
            <w:vAlign w:val="center"/>
          </w:tcPr>
          <w:p w14:paraId="31D9053D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365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3B48B124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795" w:type="dxa"/>
            <w:vMerge w:val="continue"/>
            <w:tcBorders>
              <w:left w:val="single" w:color="auto" w:sz="4" w:space="0"/>
            </w:tcBorders>
            <w:vAlign w:val="center"/>
          </w:tcPr>
          <w:p w14:paraId="75A0007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</w:p>
        </w:tc>
        <w:tc>
          <w:tcPr>
            <w:tcW w:w="3183" w:type="dxa"/>
            <w:vAlign w:val="center"/>
          </w:tcPr>
          <w:p w14:paraId="19D59A2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安全生产考核合格证书</w:t>
            </w:r>
          </w:p>
        </w:tc>
        <w:tc>
          <w:tcPr>
            <w:tcW w:w="2631" w:type="dxa"/>
            <w:gridSpan w:val="3"/>
            <w:vAlign w:val="center"/>
          </w:tcPr>
          <w:p w14:paraId="756F7821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桂交安B(23)G00758</w:t>
            </w:r>
          </w:p>
        </w:tc>
      </w:tr>
      <w:tr w14:paraId="07020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564" w:type="dxa"/>
            <w:gridSpan w:val="9"/>
            <w:vAlign w:val="center"/>
          </w:tcPr>
          <w:p w14:paraId="7586EB8C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项目经理业绩</w:t>
            </w:r>
          </w:p>
        </w:tc>
      </w:tr>
      <w:tr w14:paraId="617A2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564" w:type="dxa"/>
            <w:gridSpan w:val="9"/>
            <w:vAlign w:val="center"/>
          </w:tcPr>
          <w:p w14:paraId="00DC91DD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 xml:space="preserve"> /</w:t>
            </w:r>
          </w:p>
        </w:tc>
      </w:tr>
      <w:tr w14:paraId="3A231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restart"/>
            <w:vAlign w:val="center"/>
          </w:tcPr>
          <w:p w14:paraId="74918DA0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asciiTheme="minorEastAsia" w:hAnsiTheme="minorEastAsia" w:eastAsiaTheme="minorEastAsia"/>
                <w:color w:val="auto"/>
              </w:rPr>
              <w:t>项目总工</w:t>
            </w:r>
          </w:p>
        </w:tc>
        <w:tc>
          <w:tcPr>
            <w:tcW w:w="1365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29CF5E20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陈超英</w:t>
            </w:r>
          </w:p>
        </w:tc>
        <w:tc>
          <w:tcPr>
            <w:tcW w:w="795" w:type="dxa"/>
            <w:vMerge w:val="restart"/>
            <w:tcBorders>
              <w:left w:val="single" w:color="auto" w:sz="4" w:space="0"/>
            </w:tcBorders>
            <w:vAlign w:val="center"/>
          </w:tcPr>
          <w:p w14:paraId="01295114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37</w:t>
            </w:r>
          </w:p>
        </w:tc>
        <w:tc>
          <w:tcPr>
            <w:tcW w:w="3183" w:type="dxa"/>
            <w:vAlign w:val="center"/>
          </w:tcPr>
          <w:p w14:paraId="57D68F00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  <w:t>工程师</w:t>
            </w:r>
          </w:p>
        </w:tc>
        <w:tc>
          <w:tcPr>
            <w:tcW w:w="2631" w:type="dxa"/>
            <w:gridSpan w:val="3"/>
            <w:vAlign w:val="center"/>
          </w:tcPr>
          <w:p w14:paraId="78A46AB6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21605832</w:t>
            </w:r>
          </w:p>
        </w:tc>
      </w:tr>
      <w:tr w14:paraId="48125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continue"/>
            <w:vAlign w:val="center"/>
          </w:tcPr>
          <w:p w14:paraId="374D952A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365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4EBE0D4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795" w:type="dxa"/>
            <w:vMerge w:val="continue"/>
            <w:tcBorders>
              <w:left w:val="single" w:color="auto" w:sz="4" w:space="0"/>
            </w:tcBorders>
            <w:vAlign w:val="center"/>
          </w:tcPr>
          <w:p w14:paraId="7705841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3183" w:type="dxa"/>
            <w:vAlign w:val="center"/>
          </w:tcPr>
          <w:p w14:paraId="3E2D49B0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安全生产考核合格证书</w:t>
            </w:r>
          </w:p>
        </w:tc>
        <w:tc>
          <w:tcPr>
            <w:tcW w:w="2631" w:type="dxa"/>
            <w:gridSpan w:val="3"/>
            <w:vAlign w:val="center"/>
          </w:tcPr>
          <w:p w14:paraId="4BBD61FB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桂交安B(23)G00208</w:t>
            </w:r>
          </w:p>
        </w:tc>
      </w:tr>
      <w:tr w14:paraId="5BA3D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590" w:type="dxa"/>
            <w:vMerge w:val="continue"/>
            <w:vAlign w:val="center"/>
          </w:tcPr>
          <w:p w14:paraId="5899B774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365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451C046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795" w:type="dxa"/>
            <w:vMerge w:val="continue"/>
            <w:tcBorders>
              <w:left w:val="single" w:color="auto" w:sz="4" w:space="0"/>
            </w:tcBorders>
            <w:vAlign w:val="center"/>
          </w:tcPr>
          <w:p w14:paraId="1CEBC186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  <w:tc>
          <w:tcPr>
            <w:tcW w:w="3183" w:type="dxa"/>
            <w:vAlign w:val="center"/>
          </w:tcPr>
          <w:p w14:paraId="09A06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1" w:type="dxa"/>
            <w:gridSpan w:val="3"/>
            <w:vAlign w:val="center"/>
          </w:tcPr>
          <w:p w14:paraId="38478125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</w:p>
        </w:tc>
      </w:tr>
      <w:tr w14:paraId="06DEE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564" w:type="dxa"/>
            <w:gridSpan w:val="9"/>
            <w:vAlign w:val="center"/>
          </w:tcPr>
          <w:p w14:paraId="7E65AE5E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</w:rPr>
              <w:t>项目总工业绩</w:t>
            </w:r>
          </w:p>
        </w:tc>
      </w:tr>
      <w:tr w14:paraId="0C438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64" w:type="dxa"/>
            <w:gridSpan w:val="9"/>
            <w:vAlign w:val="center"/>
          </w:tcPr>
          <w:p w14:paraId="1F2007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1"/>
                <w:szCs w:val="21"/>
                <w:shd w:val="clear" w:fill="FFFFFF"/>
                <w:lang w:val="en-US" w:eastAsia="zh-CN"/>
              </w:rPr>
              <w:t>/</w:t>
            </w:r>
          </w:p>
        </w:tc>
      </w:tr>
      <w:tr w14:paraId="611F4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564" w:type="dxa"/>
            <w:gridSpan w:val="9"/>
            <w:vAlign w:val="center"/>
          </w:tcPr>
          <w:p w14:paraId="03BABEB7">
            <w:pPr>
              <w:pStyle w:val="22"/>
              <w:spacing w:before="113" w:line="219" w:lineRule="auto"/>
              <w:jc w:val="center"/>
              <w:rPr>
                <w:rFonts w:asciiTheme="minorEastAsia" w:hAnsiTheme="minorEastAsia" w:eastAsiaTheme="minorEastAsia"/>
                <w:color w:val="auto"/>
                <w:spacing w:val="1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三、</w:t>
            </w:r>
            <w:r>
              <w:rPr>
                <w:rFonts w:asciiTheme="minorEastAsia" w:hAnsiTheme="minorEastAsia" w:eastAsiaTheme="minorEastAsia"/>
                <w:color w:val="auto"/>
              </w:rPr>
              <w:t>投标人业绩</w:t>
            </w:r>
          </w:p>
        </w:tc>
      </w:tr>
      <w:tr w14:paraId="30FA4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9564" w:type="dxa"/>
            <w:gridSpan w:val="9"/>
            <w:vAlign w:val="center"/>
          </w:tcPr>
          <w:p w14:paraId="5087903E">
            <w:pPr>
              <w:pStyle w:val="22"/>
              <w:spacing w:before="113" w:line="219" w:lineRule="auto"/>
              <w:jc w:val="center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/</w:t>
            </w:r>
          </w:p>
        </w:tc>
      </w:tr>
    </w:tbl>
    <w:p w14:paraId="21F59A5E">
      <w:pPr>
        <w:pStyle w:val="2"/>
        <w:spacing w:before="78" w:line="220" w:lineRule="auto"/>
        <w:rPr>
          <w:rFonts w:hint="eastAsia" w:asciiTheme="minorEastAsia" w:hAnsiTheme="minorEastAsia" w:eastAsiaTheme="minorEastAsia"/>
          <w:b/>
          <w:color w:val="auto"/>
          <w:spacing w:val="6"/>
          <w:sz w:val="24"/>
          <w:szCs w:val="24"/>
          <w:lang w:eastAsia="zh-CN"/>
        </w:rPr>
      </w:pPr>
    </w:p>
    <w:p w14:paraId="70519C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left="0" w:right="0" w:firstLine="420"/>
        <w:jc w:val="center"/>
        <w:rPr>
          <w:rStyle w:val="9"/>
          <w:rFonts w:hint="eastAsia" w:ascii="宋体" w:hAnsi="宋体" w:eastAsia="宋体" w:cs="宋体"/>
          <w:color w:val="333333"/>
          <w:sz w:val="31"/>
          <w:szCs w:val="31"/>
          <w:shd w:val="clear" w:fill="FFFFFF"/>
          <w:lang w:val="en-US" w:eastAsia="zh-CN"/>
        </w:rPr>
      </w:pPr>
      <w:r>
        <w:rPr>
          <w:rStyle w:val="9"/>
          <w:rFonts w:hint="eastAsia" w:ascii="宋体" w:hAnsi="宋体" w:eastAsia="宋体" w:cs="宋体"/>
          <w:color w:val="333333"/>
          <w:sz w:val="31"/>
          <w:szCs w:val="31"/>
          <w:shd w:val="clear" w:fill="FFFFFF"/>
          <w:lang w:val="en-US" w:eastAsia="zh-CN"/>
        </w:rPr>
        <w:t xml:space="preserve">2025年上饶市玉山县境内S306仙莲线恩峰桥、郑村桥拆除重建工程施工招标投标人名称、否决依据和原因 </w:t>
      </w:r>
    </w:p>
    <w:p w14:paraId="409AB1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 w:firstLine="720" w:firstLineChars="3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经2025年上饶市玉山县境内S306仙莲线恩峰桥、郑村桥拆除重建工程施工招标评标委员会评审,未通过评审的投标人名称、被否决原因和依据详见下表：</w:t>
      </w:r>
    </w:p>
    <w:tbl>
      <w:tblPr>
        <w:tblStyle w:val="21"/>
        <w:tblW w:w="89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686"/>
        <w:gridCol w:w="4677"/>
      </w:tblGrid>
      <w:tr w14:paraId="29CAA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625" w:type="dxa"/>
            <w:vAlign w:val="center"/>
          </w:tcPr>
          <w:p w14:paraId="576C80C9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</w:rPr>
              <w:t>序号</w:t>
            </w:r>
          </w:p>
        </w:tc>
        <w:tc>
          <w:tcPr>
            <w:tcW w:w="3686" w:type="dxa"/>
            <w:vAlign w:val="center"/>
          </w:tcPr>
          <w:p w14:paraId="151D9E29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投标人名称</w:t>
            </w:r>
          </w:p>
        </w:tc>
        <w:tc>
          <w:tcPr>
            <w:tcW w:w="4677" w:type="dxa"/>
            <w:vAlign w:val="center"/>
          </w:tcPr>
          <w:p w14:paraId="35992ABE">
            <w:pPr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否决依据</w:t>
            </w:r>
          </w:p>
        </w:tc>
      </w:tr>
      <w:tr w14:paraId="4A0C7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625" w:type="dxa"/>
            <w:vAlign w:val="center"/>
          </w:tcPr>
          <w:p w14:paraId="3C8A3355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1</w:t>
            </w:r>
          </w:p>
        </w:tc>
        <w:tc>
          <w:tcPr>
            <w:tcW w:w="3686" w:type="dxa"/>
            <w:vAlign w:val="center"/>
          </w:tcPr>
          <w:p w14:paraId="39EF5990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广东金石建设工程集团有限公司</w:t>
            </w:r>
          </w:p>
        </w:tc>
        <w:tc>
          <w:tcPr>
            <w:tcW w:w="4677" w:type="dxa"/>
            <w:vAlign w:val="center"/>
          </w:tcPr>
          <w:p w14:paraId="0FCC237C">
            <w:pPr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项目经理未按招标文件要求提供中级职称证书</w:t>
            </w:r>
          </w:p>
        </w:tc>
      </w:tr>
      <w:tr w14:paraId="77E67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625" w:type="dxa"/>
            <w:vAlign w:val="center"/>
          </w:tcPr>
          <w:p w14:paraId="133451EF">
            <w:pPr>
              <w:jc w:val="center"/>
              <w:rPr>
                <w:rFonts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2</w:t>
            </w:r>
          </w:p>
        </w:tc>
        <w:tc>
          <w:tcPr>
            <w:tcW w:w="3686" w:type="dxa"/>
            <w:vAlign w:val="center"/>
          </w:tcPr>
          <w:p w14:paraId="69752E97">
            <w:pPr>
              <w:jc w:val="center"/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福建华盛闽安建筑工程有限公司</w:t>
            </w:r>
          </w:p>
        </w:tc>
        <w:tc>
          <w:tcPr>
            <w:tcW w:w="4677" w:type="dxa"/>
            <w:vAlign w:val="center"/>
          </w:tcPr>
          <w:p w14:paraId="3011E52D">
            <w:pPr>
              <w:rPr>
                <w:rFonts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项目经理未按招标文件要求提供中级职称证书</w:t>
            </w:r>
          </w:p>
        </w:tc>
      </w:tr>
      <w:tr w14:paraId="355F8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625" w:type="dxa"/>
            <w:vAlign w:val="center"/>
          </w:tcPr>
          <w:p w14:paraId="7F52DF10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3</w:t>
            </w:r>
          </w:p>
        </w:tc>
        <w:tc>
          <w:tcPr>
            <w:tcW w:w="3686" w:type="dxa"/>
            <w:vAlign w:val="center"/>
          </w:tcPr>
          <w:p w14:paraId="4BF29888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四川硕亿建设有限公司</w:t>
            </w:r>
          </w:p>
        </w:tc>
        <w:tc>
          <w:tcPr>
            <w:tcW w:w="4677" w:type="dxa"/>
            <w:vAlign w:val="center"/>
          </w:tcPr>
          <w:p w14:paraId="6110AB9D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项目经理未按招标文件要求提供中级职称证书</w:t>
            </w:r>
          </w:p>
        </w:tc>
      </w:tr>
      <w:tr w14:paraId="46DA4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625" w:type="dxa"/>
            <w:vAlign w:val="center"/>
          </w:tcPr>
          <w:p w14:paraId="5D6EEEDE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4</w:t>
            </w:r>
          </w:p>
        </w:tc>
        <w:tc>
          <w:tcPr>
            <w:tcW w:w="3686" w:type="dxa"/>
            <w:vAlign w:val="center"/>
          </w:tcPr>
          <w:p w14:paraId="2DBB2F2F">
            <w:pPr>
              <w:jc w:val="center"/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江西省东翰建设有限公司</w:t>
            </w:r>
          </w:p>
        </w:tc>
        <w:tc>
          <w:tcPr>
            <w:tcW w:w="4677" w:type="dxa"/>
            <w:vAlign w:val="center"/>
          </w:tcPr>
          <w:p w14:paraId="6004FE98">
            <w:pP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lang w:eastAsia="zh-CN"/>
              </w:rPr>
              <w:t>项目经理和总工未按招标文件提供社保</w:t>
            </w:r>
          </w:p>
        </w:tc>
      </w:tr>
    </w:tbl>
    <w:p w14:paraId="555A1F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公示期限：2025年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日至2025年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日，如对该工程评标结果有异议，投诉人应当在公示截止时间前（2025年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下午17：00前)提交书面投诉书，投诉书必须加盖单位公章及法定代表人印章，投诉书应当包括以下内容：投诉人的名称及有效联系方式；被投诉人的名称；投诉事项的基本事实；相关请求及主张；有效线索和相关证明材料，投诉人不得故意捏造事实、伪造证明材料进行虚假恶意投诉，违者按有关规定进行处理。</w:t>
      </w:r>
    </w:p>
    <w:p w14:paraId="70CE04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614680</wp:posOffset>
            </wp:positionV>
            <wp:extent cx="1390650" cy="1409700"/>
            <wp:effectExtent l="0" t="0" r="0" b="0"/>
            <wp:wrapNone/>
            <wp:docPr id="1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异议反映单位：上饶市玉山公路事业发展中心（联系电话：0793-2257712 邮箱：3817029011@qq.com）和玉山县公路工程招标领导小组办公室（联系电话：0793-2205156 邮箱：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instrText xml:space="preserve"> HYPERLINK "mailto:1771970031@qq.com%EF%BC%89"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1771970031@qq.com）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fldChar w:fldCharType="end"/>
      </w:r>
    </w:p>
    <w:p w14:paraId="291858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 w:firstLine="480" w:firstLineChars="20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招标单位：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上饶市玉山公路事业发展中心</w:t>
      </w:r>
    </w:p>
    <w:p w14:paraId="2A84A9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405" w:lineRule="atLeast"/>
        <w:ind w:right="0" w:firstLine="480" w:firstLineChars="20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月14日</w:t>
      </w:r>
    </w:p>
    <w:sectPr>
      <w:headerReference r:id="rId3" w:type="default"/>
      <w:footerReference r:id="rId4" w:type="default"/>
      <w:pgSz w:w="12080" w:h="16960"/>
      <w:pgMar w:top="1134" w:right="1134" w:bottom="1134" w:left="1134" w:header="0" w:footer="0" w:gutter="0"/>
      <w:cols w:space="720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686F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23177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23177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1293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43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VkZmExYzBkODlmYmRlYWRmMjg0Mjc1ZGM4ZDU3NGEifQ=="/>
    <w:docVar w:name="KSO_WPS_MARK_KEY" w:val="4f38cc40-3420-4a16-b8a8-c1af5037ed3a"/>
  </w:docVars>
  <w:rsids>
    <w:rsidRoot w:val="00017AD4"/>
    <w:rsid w:val="00017AD4"/>
    <w:rsid w:val="00030001"/>
    <w:rsid w:val="00056733"/>
    <w:rsid w:val="000B0C8E"/>
    <w:rsid w:val="000D1A56"/>
    <w:rsid w:val="00101E2B"/>
    <w:rsid w:val="00106BBE"/>
    <w:rsid w:val="00130514"/>
    <w:rsid w:val="001447BD"/>
    <w:rsid w:val="00144A14"/>
    <w:rsid w:val="001829A7"/>
    <w:rsid w:val="001A093A"/>
    <w:rsid w:val="001B222F"/>
    <w:rsid w:val="001D591C"/>
    <w:rsid w:val="001F2D8A"/>
    <w:rsid w:val="001F4359"/>
    <w:rsid w:val="001F7A06"/>
    <w:rsid w:val="00220075"/>
    <w:rsid w:val="00243EB4"/>
    <w:rsid w:val="00254774"/>
    <w:rsid w:val="002A3703"/>
    <w:rsid w:val="002D3EA2"/>
    <w:rsid w:val="002E33E6"/>
    <w:rsid w:val="00331F5C"/>
    <w:rsid w:val="003320FB"/>
    <w:rsid w:val="00332FE8"/>
    <w:rsid w:val="003357FB"/>
    <w:rsid w:val="003564F3"/>
    <w:rsid w:val="00363A45"/>
    <w:rsid w:val="0037328A"/>
    <w:rsid w:val="003874A9"/>
    <w:rsid w:val="003B1782"/>
    <w:rsid w:val="003E22FB"/>
    <w:rsid w:val="00427D6C"/>
    <w:rsid w:val="004413A2"/>
    <w:rsid w:val="00465EE8"/>
    <w:rsid w:val="005077C4"/>
    <w:rsid w:val="00527833"/>
    <w:rsid w:val="005540CD"/>
    <w:rsid w:val="00566F1F"/>
    <w:rsid w:val="00594DCB"/>
    <w:rsid w:val="005B2AA7"/>
    <w:rsid w:val="005D6588"/>
    <w:rsid w:val="00602358"/>
    <w:rsid w:val="0060647B"/>
    <w:rsid w:val="00621822"/>
    <w:rsid w:val="006355E2"/>
    <w:rsid w:val="00637DEB"/>
    <w:rsid w:val="00650B44"/>
    <w:rsid w:val="00667645"/>
    <w:rsid w:val="00674D5E"/>
    <w:rsid w:val="00690B17"/>
    <w:rsid w:val="006A615C"/>
    <w:rsid w:val="006A7056"/>
    <w:rsid w:val="006E5D9A"/>
    <w:rsid w:val="006E6249"/>
    <w:rsid w:val="006F1416"/>
    <w:rsid w:val="006F5FA6"/>
    <w:rsid w:val="00712DE2"/>
    <w:rsid w:val="00727605"/>
    <w:rsid w:val="00732650"/>
    <w:rsid w:val="00745659"/>
    <w:rsid w:val="00750F67"/>
    <w:rsid w:val="007C5F35"/>
    <w:rsid w:val="007E2372"/>
    <w:rsid w:val="007E4944"/>
    <w:rsid w:val="0080226C"/>
    <w:rsid w:val="00804292"/>
    <w:rsid w:val="008101EE"/>
    <w:rsid w:val="00852248"/>
    <w:rsid w:val="00894129"/>
    <w:rsid w:val="00894828"/>
    <w:rsid w:val="008A1266"/>
    <w:rsid w:val="008B2AD6"/>
    <w:rsid w:val="008B5A1E"/>
    <w:rsid w:val="00907123"/>
    <w:rsid w:val="00912075"/>
    <w:rsid w:val="009826BF"/>
    <w:rsid w:val="009A17E3"/>
    <w:rsid w:val="009B275C"/>
    <w:rsid w:val="009D018F"/>
    <w:rsid w:val="00A03B16"/>
    <w:rsid w:val="00A245F0"/>
    <w:rsid w:val="00A312CA"/>
    <w:rsid w:val="00A34E14"/>
    <w:rsid w:val="00A40524"/>
    <w:rsid w:val="00A42DCA"/>
    <w:rsid w:val="00A50DE1"/>
    <w:rsid w:val="00A663E9"/>
    <w:rsid w:val="00A83A47"/>
    <w:rsid w:val="00A931B7"/>
    <w:rsid w:val="00A96395"/>
    <w:rsid w:val="00A96DB9"/>
    <w:rsid w:val="00AB1279"/>
    <w:rsid w:val="00AC020C"/>
    <w:rsid w:val="00AC5CFB"/>
    <w:rsid w:val="00B15D46"/>
    <w:rsid w:val="00B468EC"/>
    <w:rsid w:val="00B71103"/>
    <w:rsid w:val="00B735FD"/>
    <w:rsid w:val="00B8709E"/>
    <w:rsid w:val="00C84F8A"/>
    <w:rsid w:val="00CC62A0"/>
    <w:rsid w:val="00D20FAB"/>
    <w:rsid w:val="00D34F61"/>
    <w:rsid w:val="00D53330"/>
    <w:rsid w:val="00D96047"/>
    <w:rsid w:val="00DF1A54"/>
    <w:rsid w:val="00DF490B"/>
    <w:rsid w:val="00E3301D"/>
    <w:rsid w:val="00E461F3"/>
    <w:rsid w:val="00E86CB1"/>
    <w:rsid w:val="00EA0B0C"/>
    <w:rsid w:val="00EC34F0"/>
    <w:rsid w:val="00ED43B8"/>
    <w:rsid w:val="00EE397B"/>
    <w:rsid w:val="00F035B1"/>
    <w:rsid w:val="00F10CF9"/>
    <w:rsid w:val="00F203B6"/>
    <w:rsid w:val="00F33600"/>
    <w:rsid w:val="00F352E5"/>
    <w:rsid w:val="00FB46D5"/>
    <w:rsid w:val="00FF6506"/>
    <w:rsid w:val="06912CE1"/>
    <w:rsid w:val="1CFE0C54"/>
    <w:rsid w:val="25F16E90"/>
    <w:rsid w:val="2DC23B73"/>
    <w:rsid w:val="2F007B52"/>
    <w:rsid w:val="302F3016"/>
    <w:rsid w:val="30F43016"/>
    <w:rsid w:val="31B83FCB"/>
    <w:rsid w:val="32640DF0"/>
    <w:rsid w:val="386A1349"/>
    <w:rsid w:val="3B6C5D68"/>
    <w:rsid w:val="3F473ED8"/>
    <w:rsid w:val="47403BD2"/>
    <w:rsid w:val="47CE1837"/>
    <w:rsid w:val="554967A4"/>
    <w:rsid w:val="5BE92C63"/>
    <w:rsid w:val="6007341F"/>
    <w:rsid w:val="604C59FA"/>
    <w:rsid w:val="60FC7879"/>
    <w:rsid w:val="66E45725"/>
    <w:rsid w:val="66ED6991"/>
    <w:rsid w:val="6E8B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</w:rPr>
  </w:style>
  <w:style w:type="paragraph" w:styleId="3">
    <w:name w:val="footer"/>
    <w:basedOn w:val="1"/>
    <w:link w:val="25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800080"/>
      <w:u w:val="none"/>
    </w:rPr>
  </w:style>
  <w:style w:type="character" w:styleId="11">
    <w:name w:val="Emphasis"/>
    <w:basedOn w:val="8"/>
    <w:qFormat/>
    <w:uiPriority w:val="0"/>
    <w:rPr>
      <w:b/>
      <w:bCs/>
    </w:rPr>
  </w:style>
  <w:style w:type="character" w:styleId="12">
    <w:name w:val="HTML Definition"/>
    <w:basedOn w:val="8"/>
    <w:qFormat/>
    <w:uiPriority w:val="0"/>
  </w:style>
  <w:style w:type="character" w:styleId="13">
    <w:name w:val="HTML Typewriter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qFormat/>
    <w:uiPriority w:val="0"/>
    <w:rPr>
      <w:sz w:val="0"/>
      <w:szCs w:val="0"/>
      <w:bdr w:val="single" w:color="auto" w:sz="2" w:space="0"/>
    </w:rPr>
  </w:style>
  <w:style w:type="character" w:styleId="15">
    <w:name w:val="HTML Variable"/>
    <w:basedOn w:val="8"/>
    <w:qFormat/>
    <w:uiPriority w:val="0"/>
  </w:style>
  <w:style w:type="character" w:styleId="16">
    <w:name w:val="Hyperlink"/>
    <w:basedOn w:val="8"/>
    <w:qFormat/>
    <w:uiPriority w:val="0"/>
    <w:rPr>
      <w:color w:val="0000FF"/>
      <w:u w:val="none"/>
    </w:rPr>
  </w:style>
  <w:style w:type="character" w:styleId="17">
    <w:name w:val="HTML Code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qFormat/>
    <w:uiPriority w:val="0"/>
  </w:style>
  <w:style w:type="character" w:styleId="19">
    <w:name w:val="HTML Keyboard"/>
    <w:basedOn w:val="8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Sample"/>
    <w:basedOn w:val="8"/>
    <w:qFormat/>
    <w:uiPriority w:val="0"/>
    <w:rPr>
      <w:rFonts w:hint="default" w:ascii="monospace" w:hAnsi="monospace" w:eastAsia="monospace" w:cs="monospace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23">
    <w:name w:val="mini-outputtext1"/>
    <w:basedOn w:val="8"/>
    <w:qFormat/>
    <w:uiPriority w:val="0"/>
  </w:style>
  <w:style w:type="character" w:customStyle="1" w:styleId="24">
    <w:name w:val="页眉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5">
    <w:name w:val="页脚 Char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2012dnd.com</Company>
  <Pages>4</Pages>
  <Words>1183</Words>
  <Characters>1434</Characters>
  <Lines>9</Lines>
  <Paragraphs>2</Paragraphs>
  <TotalTime>0</TotalTime>
  <ScaleCrop>false</ScaleCrop>
  <LinksUpToDate>false</LinksUpToDate>
  <CharactersWithSpaces>1473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2025-02-13T13:56:00Z</dcterms:created>
  <dc:creator>Kingsoft-PDF</dc:creator>
  <cp:lastModifiedBy>紫雪</cp:lastModifiedBy>
  <cp:lastPrinted>2024-02-28T04:40:00Z</cp:lastPrinted>
  <dcterms:modified xsi:type="dcterms:W3CDTF">2025-04-14T05:58:07Z</dcterms:modified>
  <dc:subject>pdfbuilder</dc:subject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2024-02-27T17:26:29Z</vt:filetime>
  </property>
  <property fmtid="{D5CDD505-2E9C-101B-9397-08002B2CF9AE}" pid="4" name="UsrData">
    <vt:lpwstr>65ddaac15db6e0001f6d7341wl</vt:lpwstr>
  </property>
  <property fmtid="{D5CDD505-2E9C-101B-9397-08002B2CF9AE}" pid="5" name="KSOProductBuildVer">
    <vt:lpwstr>2052-12.1.0.20784</vt:lpwstr>
  </property>
  <property fmtid="{D5CDD505-2E9C-101B-9397-08002B2CF9AE}" pid="6" name="ICV">
    <vt:lpwstr>8298D472B4E0401C83357B27B73832FF_13</vt:lpwstr>
  </property>
  <property fmtid="{D5CDD505-2E9C-101B-9397-08002B2CF9AE}" pid="7" name="KSOTemplateDocerSaveRecord">
    <vt:lpwstr>eyJoZGlkIjoiNjY0YzliZDk5MzU5ODU2OWExOTBmYzQ3OTg1ZGEyYmIiLCJ1c2VySWQiOiIzODk0NjQ4MzMifQ==</vt:lpwstr>
  </property>
</Properties>
</file>