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150" w:beforeAutospacing="0" w:after="0" w:afterAutospacing="0" w:line="525" w:lineRule="atLeast"/>
        <w:ind w:left="0" w:right="0" w:firstLine="480"/>
        <w:jc w:val="center"/>
        <w:rPr>
          <w:rFonts w:ascii="微软雅黑" w:hAnsi="微软雅黑" w:eastAsia="微软雅黑" w:cs="微软雅黑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31"/>
          <w:szCs w:val="31"/>
          <w:shd w:val="clear" w:color="auto" w:fill="FFFFFF"/>
        </w:rPr>
        <w:t>玉山县七一、姚源水库水源及灌区配套改造建设项目（文成街道）</w:t>
      </w:r>
    </w:p>
    <w:p>
      <w:pPr>
        <w:spacing w:before="91" w:line="415" w:lineRule="auto"/>
        <w:ind w:left="1097" w:hanging="1065"/>
        <w:jc w:val="center"/>
        <w:rPr>
          <w:rFonts w:ascii="宋体" w:hAnsi="宋体"/>
          <w:b/>
          <w:bCs/>
          <w:spacing w:val="-8"/>
          <w:sz w:val="28"/>
          <w:szCs w:val="28"/>
        </w:rPr>
      </w:pPr>
      <w:r>
        <w:rPr>
          <w:rFonts w:hint="eastAsia" w:ascii="宋体" w:hAnsi="宋体"/>
          <w:b/>
          <w:bCs/>
          <w:spacing w:val="-8"/>
          <w:sz w:val="28"/>
          <w:szCs w:val="28"/>
          <w:lang w:val="en-US" w:eastAsia="zh-CN"/>
        </w:rPr>
        <w:t>施工2</w:t>
      </w:r>
      <w:r>
        <w:rPr>
          <w:rFonts w:hint="eastAsia" w:ascii="宋体" w:hAnsi="宋体"/>
          <w:b/>
          <w:bCs/>
          <w:spacing w:val="-8"/>
          <w:sz w:val="28"/>
          <w:szCs w:val="28"/>
        </w:rPr>
        <w:t>标段</w:t>
      </w:r>
      <w:r>
        <w:rPr>
          <w:rFonts w:ascii="宋体" w:hAnsi="宋体"/>
          <w:b/>
          <w:bCs/>
          <w:spacing w:val="-8"/>
          <w:sz w:val="28"/>
          <w:szCs w:val="28"/>
        </w:rPr>
        <w:t>中标候选人公示</w:t>
      </w:r>
    </w:p>
    <w:p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玉山县七一、姚源水库水源及灌区配套改造建设项目（文成街道）施工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标段招标于2023年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>日上午9:00时在上饶市公共资源交易中心玉山中心公开招标，施工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标段共有</w:t>
      </w:r>
      <w:r>
        <w:rPr>
          <w:rFonts w:hint="eastAsia"/>
          <w:u w:val="single"/>
          <w:lang w:val="en-US" w:eastAsia="zh-CN"/>
        </w:rPr>
        <w:t>863</w:t>
      </w:r>
      <w:r>
        <w:rPr>
          <w:rFonts w:hint="eastAsia"/>
        </w:rPr>
        <w:t>家投标单位递交了有效的投标文件，详细情况如下：</w:t>
      </w:r>
    </w:p>
    <w:p>
      <w:pPr>
        <w:rPr>
          <w:rFonts w:hint="eastAsia"/>
        </w:rPr>
      </w:pPr>
      <w:r>
        <w:rPr>
          <w:rFonts w:hint="eastAsia"/>
        </w:rPr>
        <w:t>施工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 xml:space="preserve">标段投标人员名单 </w:t>
      </w:r>
      <w:bookmarkStart w:id="0" w:name="_GoBack"/>
    </w:p>
    <w:tbl>
      <w:tblPr>
        <w:tblStyle w:val="5"/>
        <w:tblW w:w="1033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3993"/>
        <w:gridCol w:w="1176"/>
        <w:gridCol w:w="399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投标单位名称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投标单位名称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江西中奋建设工程有限公司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四川中鑫天泓建设有限公司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富邦建设集团有限公司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江西奔富环境建设有限公司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江西绪伯建设工程有限公司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湖北彤天建设工程有限公司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四川佳和建设工程有限公司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湖北兴正佳建设工程有限公司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沃尔泰集团有限公司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江西泰地建筑工程有限公司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仟熠建设有限公司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吉林省建林水利水电工程有限公司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安徽昌成建设工程有限公司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武汉江河臻泰建设工程有限公司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河南省中安建筑工程有限公司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江西省德安县水利水电建筑工程公司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深圳市南海建设集团有限公司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江西弘智嘉煜建设有限公司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济宁河海水利工程有限公司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福建万禹建设有限公司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江西洪福水利建设有限公司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曲阜大禹水利工程有限公司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广东港河建设有限公司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四川省佳驰水利水电工程有限公司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江西宝云建设有限公司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江西应天建设有限公司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江西明泽水利建设有限公司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吉安利发工程发展有限公司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湖北长建工程建设有限公司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安徽万利建设有限公司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河南誉庭岩土工程有限公司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新疆泰城建设工程有限公司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九江市和强水利建设开发有限公司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中政宇建设有限公司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福建卓诚建设有限公司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福建省闽一建设发展有限公司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武汉博翼建设工程有限公司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江西省创鑫建设工程有限公司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陕西正亿建设工程有限公司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江西创力水利工程有限公司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金喜财建工集团有限公司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江西创信水利建设有限公司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安徽三三建设工程有限公司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江西丽硕建设有限公司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河南港津建筑工程有限公司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湖南省长沙湘华建筑工程有限公司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江西利强建设有限公司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江西日方建设工程有限公司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甘肃新景东方建设工程有限公司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江西成睿建设工程有限公司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江西江东水利建设有限公司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四川德睿水电工程有限公司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山东汇宇建设集团有限公司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四川合园水利工程有限公司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江苏晓宇水利建设有限公司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衡阳宏盛建设有限公司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湖南松雅建设集团有限公司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四川冉东建设工程有限公司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江西鼎盛建筑有限公司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江西省赣北建设有限公司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山东一凡建筑工程有限公司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湖北楚天大地建设工程有限公司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江西君悦建设工程有限公司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江西瑞荣建设工程有限公司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林竣建设有限公司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福建省翔众建设有限公司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江西景诚建设有限公司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湖北丰弘聚水利水电工程有限公司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福建省海华建设工程有限公司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江西达龙建设工程有限公司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河南省鹏升建筑工程有限公司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建平兴盛水利工程有限责任公司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宁夏诚建建设工程有限公司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淳安县水利水电建设有限公司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三赢建设集团有限公司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江西昌铭建设工程有限公司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福建融茂水利水电工程有限公司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湖北给力水利水电有限公司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四川仁湖建筑工程有限公司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安徽省达江建设工程有限公司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四川殷铭建设工程有限公司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江苏禹利水利工程有限公司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湖北衡运建设工程有限公司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江西省资溪县水电建筑安装工程公司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坤鹏志远建设工程有限公司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江西杭青建设有限公司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河南颍淮建工有限公司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江西融宇工程管理有限公司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湖南中宁项目管理有限公司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陕西鼎铭工程有限责任公司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中晟升博集团有限公司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浙江勇峰建设有限公司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甘肃长河工程建设有限公司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江西盛远建设工程有限公司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河源市水工建筑工程有限公司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江西宏泉建设有限公司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江西春创建设工程有限公司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江西济宇建设工程有限公司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湖北省长湖建设工程有限公司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湖北宏博盛世建设有限公司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江西省降龙水利水电建设工程有限公司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四川润邦远华建设工程有限公司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君行天下建设集团有限公司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江西金装建设工程有限公司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江西江淼建筑工程有限公司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安徽明泽建设有限公司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四川九峰建筑工程有限公司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吉安曦弘路桥工程有限公司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东营旭东工程有限公司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湖北锦烨盛建设有限公司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江西源鸿水利建设工程有限公司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广东定源项目管理有限公司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湖北挚江水利水电工程有限公司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江西省海龙建设工程有限公司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江西汉晨建设工程有限公司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湖北大河建设有限公司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湖南六六工程建设有限公司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江西省明康建设工程有限公司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中建鸿腾建设集团有限公司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宇轩建业集团有限公司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湖北域峰建设工程有限公司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江西顺瀚建设有限公司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浙江顺民建设有限公司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湖北楚曜水利水电工程有限公司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江西昌丰建筑工程有限公司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广东鑫华建设工程有限公司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江西修江水利集团有限公司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福建联坤建设工程有限公司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红河鑫胜建设工程有限公司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四川交都建设有限公司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榆林市榆阳区兴源水电工程有限公司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福建省闽调水电工程有限公司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浙江金豪建设集团有限公司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江西和鑫建设工程有限公司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四川福顺锦轩建筑工程有限公司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福建源梁建设工程有限公司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安徽神通市政工程技术有限公司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湖南誉高住宅工业建设有限公司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吉林省广源水利水电工程有限公司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温州一正建设有限公司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江西泰林建设工程有限公司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荆州市长江水利水电建设工程公司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山东水安建设有限公司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河南同泰建设工程有限公司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贵州普华建设工程有限公司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湖北鑫达盛建设有限公司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安徽东瑞建设工程有限公司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天长市盛林水电建设有限公司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河南省陆水建筑工程有限公司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四川天沛水利水电建设工程有限公司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湖北山江伟业建设工程有限公司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宜昌宜水建筑工程有限公司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江西大业建设工程有限公司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安徽鑫顺建筑工程有限责任公司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江西利涛建设工程有限责任公司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江西景盛水利工程有限公司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华源伟业建设集团有限公司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安徽达川建设有限公司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江西华碧建设工程有限公司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江西省建昌建设工程有限公司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日照水安建设有限公司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江西水安建设工程有限公司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安徽天建建设集团有限公司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江苏泰河水务工程有限公司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湖北中业天成水利水电工程有限公司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江西佐鼎建设工程有限公司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四川亿能达建设工程有限公司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四川堡闰建筑工程有限公司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贵州高胜工程建设有限公司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宁波龙元盛宏生态建设工程有限公司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上饶市远大水建工程有限公司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湖南龙泰建设工程有限公司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江西浔鑫建设工程有限公司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井冈山市博达公路施工有限公司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信合源建工集团有限公司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陕西光明建工集团有限公司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云南金沙江建设工程有限公司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江西华钦建设工程有限公司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云南临运建设工程有限公司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福建中侨水利水电工程有限公司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湖北超群建筑工程有限公司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湖南中奇建筑工程有限公司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盛玖建设集团有限公司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抗天建工集团有限公司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四川川金建筑工程有限公司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湖南奇立建设工程有限公司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安徽兴禹建设工程有限公司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四川盛锋建筑工程有限公司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湖北潺陵建设工程有限公司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广东康君实业股份有限公司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湖北森垚建设有限公司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河南省山水水利工程有限公司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湖北亿达水利水电有限公司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东营市河口区鑫河水利工程有限责任公司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嗣晟建工有限公司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贵州京天成建设工程有限公司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江西华锦建设工程有限公司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河南瑞东建筑工程有限公司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湖北龙驰建设工程有限公司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筑久建设集团有限公司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中远汇成建设工程有限公司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江西晟江水利水电工程有限公司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江西国州建设工程有限公司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陕西中辰实业有限公司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福清市融禹水利水电建设工程有限公司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陕西荣恒建设工程有限公司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福建荣建集团有限公司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湖北跃创水利建设工程有限公司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江西海天建设有限公司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江西盛晖建设有限公司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湖南国晟水利工程有限公司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内蒙古卓泰水利水电工程有限公司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江西泽亿工程技术有限公司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江西省卓业建设工程有限公司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安徽省池州市水电工程局有限公司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常德捷成建筑工程有限公司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江西凌东建设工程有限公司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湖南省欣宏建设工程有限公司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陕西欣朗建设工程有限公司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湖南天高建设工程有限公司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江西硕越建筑工程有限公司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江西省易通建设工程有限公司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广东至高建设有限公司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湖南红色工程建设有限公司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湖南上御建设有限公司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潍坊振业水利建筑安装开发中心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福建路港（集团）有限公司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唐立工程技术有限公司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江西华禹水利水电工程有限公司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福建江隆水利水电工程有限公司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福建省川华建设有限公司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江西澜帆建设工程有限公司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山东旭天建工集团有限公司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福建士维建设有限公司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福建省东禹建设工程有限公司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江苏磊之业建设发展有限公司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江西宗豪建设集团有限公司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新疆正远恒基水利工程有限公司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嘉兴市秀洲区水利工程公司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湖北泽明建设工程有限公司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山东弘润建设集团有限公司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河南海马建设工程有限公司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四川龙飞合建设工程有限公司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江西同瑞建筑工程有限公司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广东百年基业水利水电建设有限公司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湖南省娄底市建设工程有限公司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江西精创建设工程有限公司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江西海瀛建设工程有限公司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山东禹盛源建设发展集团有限公司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武汉康庄道建筑工程有限公司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安徽中疆建设工程有限公司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江西坤震建设工程有限公司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河南省广宇建设集团有限公司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江西辉达水利工程有限公司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厦门海城建设工程有限公司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江西华龙水利工程建设有限公司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湖北浩远建设工程有限公司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中能新能源建设江苏有限公司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江西志帮实业有限公司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福建厚禹建设工程有限公司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福建骏锦建设发展有限公司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江西赣基集团工程有限公司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新疆圣博建设工程有限公司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四川竹沅建设有限公司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宜丰永兴水利水电工程建筑有限公司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湖南鼎利建设有限公司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福建鑫海建设有限公司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云南浩翔建设工程有限公司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广东建华盛建设工程有限公司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江西晶日建设有限责任公司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江西惠民路桥工程有限公司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河南亿广建设工程有限公司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宁夏国基建设工程有限公司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湖北联太建设工程有限公司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江西金达建筑工程有限公司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四川中建建业工程有限责任公司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江西中鑫路桥集团有限公司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四川兴天地建设工程有限公司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河南美肯建设工程有限公司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华蓥市中大建筑有限责任公司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浙江富江建设集团有限公司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江西鸿溢水利工程有限公司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中创天晟建设集团有限公司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四川杰欣建筑工程有限公司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江西非常得乐建设工程有限公司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安化湘资水利水电建筑工程有限责任公司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江西泰骏建设工程有限公司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浙江布拉雷水利水电建筑有限公司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江西牧鑫建设工程有限公司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四川汇垦水利水电工程有限公司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嘉兴市金辉建设有限公司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中际远宏（福建）建设发展有限公司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湖北宏盛水利水电工程有限公司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江西赣泽水利水电工程有限公司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河南恒禹水利工程有限公司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江西金丰市政工程建设有限公司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泰冠建工集团有限公司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河源市华建水利水电建筑工程有限公司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枣庄市国资河川建设工程有限公司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安锦通建设集团有限公司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隆生国际建设集团有限公司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辽宁恒昌水利建设工程有限公司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福建省泰宏建设工程有限公司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江西屹立建设工程有限公司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江西中丰建筑工程有限公司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江西天翔建设工程有限公司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江西汉昌建设工程有限公司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浦城县泓兴水利水电建筑工程有限公司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云南正滇建筑工程有限公司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江西福康水利建筑有限公司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江西省百成建筑工程有限公司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湖北梵静工程建设有限公司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河南盛世永昌建设工程有限公司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福建新禹丰建设工程有限公司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江西干越水电工程建设有限公司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四川中之恒建设工程有限公司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江西华东龙源建设有限公司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河南露旭建设集团发展有限公司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江西宏东建设有限公司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福建省瑞庆建设发展有限公司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吉林省天源水利水电工程有限公司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中城海创建设有限公司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湖南中胜市政建设有限公司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云南尚泓建筑工程有限责任公司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浙江广盛环境建设集团有限公司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陕西省泾河工程局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惠州市弘基水利工程有限公司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江西国宁建筑工程有限公司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江西华悦水利水电建筑安装有限公司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江西沃达建设有限公司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江西奕博建设工程有限公司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五方城建集团有限公司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四川展丰建设集团有限公司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福建一善建设工程有限公司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江西庆丰水利水电工程有限公司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湖南省科宏建设开发有限公司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湖北泰江水利建设有限公司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筑邦建设集团股份有限公司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杭州天恒水利建设有限公司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重庆乾和建筑工程有限公司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福建兴港建工有限公司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江西国达市政园林工程有限公司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宏基伟业集团有限公司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洛阳旭阳建设集团有限公司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四川恒义合建设有限公司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福建景盈建设有限公司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江西赣龙水利建设有限公司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湖北卓禹建设有限公司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升升集团有限公司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四川宏圣建设工程有限公司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江西中帆建设工程有限公司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安徽尚泰建筑工程有限公司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四川天竣建设工程有限公司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湖北路源水利水电建筑工程有限公司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江西腾越达建设工程有限公司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新疆中水建设开发有限公司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安徽展坤建设工程有限公司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云南义博建设发展集团有限公司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河南亚都水利工程有限公司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山东黄河建工有限公司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中建建工建设有限公司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江西伟能建设工程有限公司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福建省志远建设工程有限公司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菏泽市胜达水利工程有限公司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江西宏龙建设工程有限公司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河南省邦鹏建筑工程技术有限公司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贵弘建设发展有限公司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婺源县水利水电建筑工程有限公司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福建辉禹建设有限公司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江西泓珏建设工程有限公司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江西宏泽水利水电工程有限公司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江西省辰源建筑工程有限公司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江西旋信建设工程有限公司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福建丰庆建设有限公司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广东鹏清建设集团有限公司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黑山县利民水利工程有限公司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四川腾鑫瑞建设工程有限公司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陕西华海水利工程有限公司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南联建设集团有限公司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江西汉泰建设工程有限公司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山东省引黄济青建筑安装总公司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江西丽龙水利建设有限公司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陕西秦岭水利工程有限公司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河南金鹰建设集团有限公司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江西铂天建设工程有限公司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江西创宇建设工程有限公司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四川进达建筑工程有限公司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山东淮海水利工程有限公司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江西省梦远建设有限公司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湖北水源建设有限公司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湖南创一建设工程有限公司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浙江乾锦建设有限公司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泗洪县水利工程有限公司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福建方正立天建设工程有限公司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河南省河海水电工程有限公司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广东胜建建设有限责任公司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辽宁高崇建设工程有限公司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福建省红日水利水电工程有限公司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福建省昊立建设工程有限公司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中地寅岗建设集团有限公司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淳安千岛湖淳氏建设有限公司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贵州新时代建设有限公司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陕西宝禹建设有限公司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湖南省鸿洋水利水电工程有限公司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江苏金启建设有限公司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江西中清建设有限公司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安徽富恒建筑工程有限公司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云南恩溪建设工程有限公司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平湖市水利工程有限公司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江西文军建设工程有限公司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江西水源建设有限公司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江西省志鹏水利建筑有限公司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福建恒禹建设有限公司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福建景方建设有限公司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四川鑫圆建设集团有限公司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河南乾源水利建设工程有限公司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湖北衡安建设工程有限公司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河南云雷建筑工程有限公司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福建省昶盛建设工程有限公司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云南文斌建设集团有限公司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安徽笃敬建筑工程有限公司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江西鹏达水利建设有限公司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吉锐建设集团有限公司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湖北浩朗建设工程有限公司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中町建设有限公司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四川金贝建设工程有限公司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云南民佑建设工程有限公司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江西省和泰建设工程有限公司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中民汇联实业有限公司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四川腾阁建筑工程有限公司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江西省营涵水利建设有限责任公司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中乐建业集团有限公司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四川省同瑞达建设工程有限公司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江西昌晟建设工程有限公司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江西容大建工集团有限公司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西沐建设有限公司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濮阳黄龙工程建设养护有限公司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新疆地森海市政工程有限公司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福建润闽工程顾问有限公司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湖北金浪建设工程有限公司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四川正益路桥工程有限公司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山东海建水利工程有限公司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江西祥润水利建设有限公司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福建南剑发展有限公司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江苏水工建设集团有限公司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河南地天建设有限公司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湖南万昌建设有限公司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瀚景建设集团有限公司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湖南省开源水电建筑工程有限公司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江西鄱丰建设工程有限公司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浙江鸿翔水利建设有限公司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福建省金禹建设工程有限公司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江西吉耀建设工程有限公司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江西丰恒建设工程有限公司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江西嘉财水利工程有限公司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湖南维水建设有限公司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四川杰立建筑工程有限公司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青岛水建集团有限公司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通辽市绿地水利工程有限公司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衡阳市蒸湘建筑工程公司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江西海河建设工程有限公司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南昌市第四建筑工程有限公司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武夷隆鑫集团有限公司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四川豪之宏建设工程有限公司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淮北利泓水利工程有限公司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江西省翔瑞建设工程有限公司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江西力驰建设集团有限公司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中建泰基城市建设集团有限公司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四川中梁建设工程有限公司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兴亿建设集团有限公司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中创国际建设集团有限公司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安徽敬阳路桥工程有限公司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福建西正达建设发展有限公司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四川同竣州建筑工程有限公司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安徽中驰工程建设有限公司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江西和安兴建筑工程有限公司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云南正浩建设工程有限公司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十堰市水利水电有限责任公司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福建省霞浦县江海水电工程建设有限公司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山东润康水务有限公司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江西远发建设工程有限公司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湖北志创力合建设工程有限公司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广东弘旭建设集团有限公司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广东嘉应方海建设工程有限公司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辽宁泽龙水利实业有限责任公司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河南基元建设工程有限公司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山东东淼建设工程有限公司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江西海威水利建设有限公司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江西翔博建设工程有限公司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仙桃市水利水电建筑工程有限公司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周口水建集团有限公司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福建省莆生建设集团有限公司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江西省达洲路桥工程有限公司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福建省江海工程咨询有限公司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福建金泰泷水利电力建设有限公司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四川龙王水利建设工程有限公司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江西德瀚建设工程有限公司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山东晨波水利集团有限公司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江西景观建设集团有限公司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福建中建天源建设发展有限公司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江西浩鑫建设工程有限公司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四川福钦建工集团有限公司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湖北江利水利建筑工程有限公司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湖南湘水路桥建设有限公司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四川凯伦建筑工程有限公司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福建鑫盛建设有限公司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浙江安禹建设有限公司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山东鲁易建设有限公司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江西国龙建筑工程有限公司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江西五华建设工程有限公司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安徽连晟建设工程有限公司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江西仁诚建设工程有限公司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江西省瑞祥建设工程有限公司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昊滇建设集团有限公司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高州市鉴江水电工程建设有限公司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基诚建设发展有限公司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福建武夷剑津建设发展有限公司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江西省筑轩建设有限公司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福建省闽联工程建设有限公司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广西同扬建设工程有限公司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乐昌市建鑫建筑工程有限公司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湖北宗源建设工程有限公司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四川熙韵建筑工程有限公司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辽宁利泰建设工程有限公司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四川霄靖建设工程有限公司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赤峰泽宇水利工程有限公司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江西飞顺建业有限公司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江西文浩水利工程有限公司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河南中原鼎盛工程技术有限公司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云南康鑫建筑有限公司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鹰潭市复兴水电建设有限公司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杭州禹茂建设有限公司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四川中顺安建筑工程有限公司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四川缔信建设工程有限公司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珠珊建设集团有限公司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兴国金海建设工程有限公司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中城嘉翔建工集团有限公司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湖南鑫丘建设工程有限公司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江西嘉源水利水电建设工程有限公司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安徽兴浩建设有限公司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湖北弘平正建设有限公司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鹰潭市新翔环境科技有限公司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四川信钰建设工程有限公司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四川木森建设工程有限公司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繁昌县江河水利水电建筑工程有限责任公司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中水础基建设有限公司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福建省君龙建设发展有限公司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浙江宏力阳生态建设股份有限公司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江西麒天建设工程有限公司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四川充聪建设工程有限公司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河南省水利电力对外有限公司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江西汉超实业有限公司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江西国源水利建设有限公司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湖南中信水电建设有限公司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浙江大昱建设有限公司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陕西省渭河工程集团有限公司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江西淦盛建设工程有限公司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高密市水利建筑安装公司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瀚海水工（河南）水电工程有限公司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江西中天强国建筑工程有限公司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国瑞（湖北）建工集团有限公司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湖南锐泽住宅工业有限公司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江西欣丰工程建设有限公司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湖北宏业水利工程有限责任公司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福建省班固建筑工程有限公司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江西神州建筑工程有限公司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福建省泰成建设工程有限公司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江西明佳建设有限公司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望江县水电建筑安装有限责任公司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湖南德禹建设有限公司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华跃建工有限公司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安徽裕茗建筑工程有限公司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陕西科恩建设工程有限公司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中瑞祥建设工程有限公司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江西朗越建筑工程有限公司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河南朝泓建设工程有限公司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江西石林建设工程有限公司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福建省岚禹建设工程有限公司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四川林江建筑工程有限公司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湖北汉铭工程建设有限公司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贵州禹鸿工程建设有限公司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秦勋伟业建设有限公司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江西昌潭工程有限公司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江西省群力建设有限公司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江西省宝山工程实业有限公司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江西慈祥云实业发展有限公司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中承利兴建设集团有限公司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四川创江水利工程技术有限公司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江西腾威建设工程有限公司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山东盛达水利安装工程有限公司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唐山燕丰工程建设有限公司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江西巨沣建设工程有限公司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江西崇水建设有限公司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天津市津水建筑工程有限公司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衢州明宇建设有限公司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湖南中泰水电建设工程有限公司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江西浩澜建设有限公司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乐昌市恒源水电建筑工程有限公司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贵州兴旺工程有限公司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福建省百川建设发展有限公司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江西双诚建筑工程有限公司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江西盛邦水利建设施工有限公司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中水京林建设有限公司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天恩建设集团有限公司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河南水诚建设工程有限公司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湖北弘泰安建设工程有限公司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辽宁城润建设工程有限公司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安徽龙振建设有限公司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湖南嘉洋建设工程有限公司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东至恒德园林建设有限公司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福建省旺泰建设工程有限公司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聊城苍胜建筑工程有限公司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万邦建工集团有限公司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辽宁晟鸿建设工程有限公司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湖北泽海水利水电工程有限责任公司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福建中旭建设有限公司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安徽祺泰建设集团有限公司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贺兰县兴盛水利工程有限责任公司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武汉武大云水工程技术有限公司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福建星洲水利水电工程有限公司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宁夏诚通建设工程有限公司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福建省金盾建设工程有限公司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江西乐孺建设工程有限公司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福建兴茂达工程建设有限公司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湖北巨工建设工程有限公司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沈阳昊威建筑工程有限公司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江西东浩建设有限公司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宣城市金水水利工程有限责任公司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河南浩源水利水电工程有限公司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四川豪彦建筑工程有限公司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嘉兴市聚源建设工程有限公司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江西汉淼水利建设有限公司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河南潞扬建设工程有限公司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贵州共筑未来建设工程有限公司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江西恒仕达建设工程有限公司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湖北楚峰水电工程有限公司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河南祥鹰市政工程有限公司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江西天汇建设工程有限公司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辽宁睿鑫水利工程有限公司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江西文波龙翔建筑有限公司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四川欣平建筑工程有限公司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四川仟坤建设集团有限责任公司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临沂市水利工程处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江西中惠水利水电建设工程有限公司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中堰易和工程有限公司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山西华城大禹建设工程有限公司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江门市水电有限公司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山东金橙建设管理有限公司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中恒国泰建设发展有限公司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四川尚天建设工程有限责任公司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宁波东元生态建设有限公司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宇宸建设有限公司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宁夏晧顺建设有限公司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福建铭瑞建设工程有限公司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中晟堃嘉建设工程项目管理有限公司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杭州盛平水利水电建设有限公司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中崭建设有限公司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中耀建设（福建）有限公司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福建省瑞舜建设发展有限公司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汉江生态水利（武汉）有限公司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江西乾巽建筑工程有限公司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中水禹顺建设集团有限公司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河南省华帝建设工程有限公司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武汉匡右建设工程有限公司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江西华园建设工程有限公司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江西省久祥富建设有限公司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武汉新冠金建设工程有限公司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江西省抚鸣水利建设工程有限公司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河南水润建设工程有限公司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江西省华群建设工程有限公司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四川弘宁建设工程有限公司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宁夏鑫源建设工程有限公司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江西超友建设有限公司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陕西悦荷水利水电工程有限公司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宣城大禹建设工程有限责任公司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四川正方建筑工程有限公司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深圳九方生态建设有限公司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桐庐富春水利水电建筑有限公司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安徽驷骏建筑工程有限公司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福建省德力水电建设有限公司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安富实业控股集团有限公司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河南省鹏志建筑工程有限公司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四川省广安金达建筑有限公司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辽宁中行建设有限公司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江西有色水利水电工程有限公司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江西省卓泓水利建设有限公司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湖北凯耀宏建设工程有限公司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河南恒顺建设有限公司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湖南华力工程建设有限责任公司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新余市天顺水利工程建筑有限公司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盛世恒达建设有限公司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中博皓月建设工程有限公司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江西省富大建业有限公司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江西祥迎建设工程有限公司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河南德昱祥建筑工程有限公司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福建省良源建设工程有限公司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江西恒荣水利工程有限公司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黄河养护集团有限公司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新疆正治工程建设有限公司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江西启驰建设工程有限公司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江西翰飞建设有限公司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山东金水建设工程有限公司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江西华筑建设工程有限公司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浩乔建设集团有限公司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湖北河泽水利水电工程有限公司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广西天力建设工程有限公司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江西协力建设工程有限公司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四川中基路桥工程建设有限公司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昌吉州长顺水利建筑工程有限责任公司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郴州市湘东水利工程有限公司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江西赣力水利工程有限公司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江西美业建筑装饰工程有限公司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吉安吉荣实业工程有限责任公司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江西正杰建设工程有限公司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江西中佳建设有限公司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丽水广盛建设工程有限公司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山东佳华腾龙建设有限公司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江苏慧应项目管理有限公司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四川巨冠建设工程有限公司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河南禹顺水利工程有限公司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湖南纪源建设有限公司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河南冠州路桥工程有限公司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福建艺景生态建设集团有限公司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湖南庭立建设工程有限公司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四川晨沛建设工程有限公司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江西汇盟通建设工程有限公司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百鲸建设集团有限公司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四川洲桥水电工程有限公司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江西省铁建建设有限公司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四川清木建筑工程有限公司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湖南省高禹建设有限公司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重庆黄金建设（集团）有限公司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福建清禹工程管理有限公司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中普建设集团有限公司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江西金博建设工程有限公司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江西欣语水利工程有限公司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四川大千建筑工程有限公司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江西海泉永发水利建筑工程有限公司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赣州市睿超建设工程有限公司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四川祥欣建筑工程有限公司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河南永坤水利建筑工程有限公司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四川建基建筑工程有限公司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河南益祥建筑工程有限公司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红谷滩建设集团有限公司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江西宏工建设工程有限公司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辽宁广隆建设工程有限公司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拓洲建设股份有限公司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吉林省华隆水利工程有限公司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辽宁京盟建设工程有限公司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中天九州建工集团有限公司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中铧正鑫路桥有限公司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众聚能国际建工有限公司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木洮建设有限公司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福建省展志建设发展有限公司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湖北天越工程管理有限公司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安徽远维建设有限公司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江西兴邦建设工程有限公司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江西兴辉水利水电工程有限责任公司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河南守正水务有限公司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江西高基建设有限公司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江西陆河建设有限公司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湖南浩宁建设工程有限公司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湖南恒锐建设工程有限公司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江西东瑞建设有限公司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湖南金佳建设工程有限公司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浩天建工集团有限公司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四川新宇民信建筑工程有限公司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江西俊诚工程项目管理有限公司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江西正远建设有限公司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四川同达建设有限公司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江西金剑建筑工程有限公司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福淦建设有限公司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赣州卓正建设工程有限公司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江西康富建设工程有限公司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江西金羽诚建设工程有限公司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湖南东晖耀建设有限公司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四川远祥建设工程有限公司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慕仲建设工程有限公司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陕西盛鑫建筑安装工程有限公司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河南永吉路桥发展有限公司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青岛利安建设工程有限公司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江西渱泰水利工程有限公司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淮北卓越市政工程有限责任公司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湖北天慧建设工程有限公司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江西中水建设工程有限公司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江西瑞仁建设工程有限公司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江西永芃建设有限公司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湖南水木水利水电工程有限公司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四川国禹建设集团有限公司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江西祥华建设有限公司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四川宝坤建设工程有限公司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吉林省昊源水利水电工程有限公司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安徽集达广建设工程有限公司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江西环途建设有限公司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河南卓鼎建设工程有限公司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福建誉洲建设有限公司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河南省顺弘水利工程有限公司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云南今明建设工程有限公司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景德镇市赣皖土木工程规划设计有限责任公司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广西龙辰建筑工程有限公司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中建伟诚集团有限公司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湖北世纪鑫成水利水电工程有限公司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福建汇达建筑工程有限公司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江西志东水利工程有限公司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江西乐禹水利建设有限公司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江西顺业建设工程有限公司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邵阳市大地水利水电工程有限公司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江西建宏建业工程有限公司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四川兢业建设工程有限公司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四川蜀信诚邦建设工程有限公司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江西省汉洁建设工程有限公司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西部水电建设有限公司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江西荣淼建设工程有限公司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江西省伟安建设工程有限公司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江西东钜建设工程有限公司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福建闽泰交通工程有限公司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安丘市水利建筑安装公司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湖北骏佳建筑工程有限公司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广西万纵建设工程有限公司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浙江巨江水电建设有限公司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立泰建设集团有限公司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江西长华建设工程有限公司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安徽北润建设工程有限公司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河南星际建设工程有限公司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陕西天海水电工程有限公司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江西华业置业有限公司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江西峻瑞建设工程有限公司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浙江润湖建设有限公司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四川衡信建设工程有限公司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中天远航建设集团有限公司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江西省天佑水利水电工程建设有限公司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江西中环建设集团有限公司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湖南小山建设有限公司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鑫炜吉建工集团有限公司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福建浚源水电工程有限公司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新疆昌隆黄河建设工程有限公司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弘磊建设集团有限公司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盘锦中建工程有限公司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江西久源建设工程有限公司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江西昌垒建设工程有限公司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安徽腾泰建筑工程有限公司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江西创裕建筑工程有限公司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424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湖北鸿渐水利水电工程建设有限公司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江西新荣升建设工程有限公司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山西长城路桥建设开发有限公司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湖北江润建设集团有限公司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426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福建源禹建设工程有限公司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河南省金盾建设工程有限公司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427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山东水利岩土工程公司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江西省聚成建设有限公司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428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湖北祖德建工集团有限公司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湖北中金兴水利水电工程有限公司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429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江西启程建设有限公司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江西盛水建设工程有限公司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430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万铭建设集团有限公司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福建省春源水电工程有限公司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431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湖北广沛水电建设工程有限公司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863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德华百川建筑有限公司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432</w:t>
            </w:r>
          </w:p>
        </w:tc>
        <w:tc>
          <w:tcPr>
            <w:tcW w:w="3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江西南工建设工程有限公司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>
      <w:pPr>
        <w:rPr>
          <w:rFonts w:hint="eastAsia"/>
        </w:rPr>
      </w:pPr>
    </w:p>
    <w:p>
      <w:pPr>
        <w:rPr>
          <w:rStyle w:val="8"/>
          <w:rFonts w:hint="eastAsia"/>
          <w:sz w:val="20"/>
          <w:szCs w:val="20"/>
        </w:rPr>
      </w:pPr>
      <w:r>
        <w:rPr>
          <w:rStyle w:val="8"/>
          <w:rFonts w:hint="eastAsia"/>
          <w:sz w:val="20"/>
          <w:szCs w:val="20"/>
        </w:rPr>
        <w:t>施工</w:t>
      </w:r>
      <w:r>
        <w:rPr>
          <w:rStyle w:val="8"/>
          <w:rFonts w:hint="eastAsia"/>
          <w:sz w:val="20"/>
          <w:szCs w:val="20"/>
          <w:lang w:val="en-US" w:eastAsia="zh-CN"/>
        </w:rPr>
        <w:t>2</w:t>
      </w:r>
      <w:r>
        <w:rPr>
          <w:rStyle w:val="8"/>
          <w:rFonts w:hint="eastAsia"/>
          <w:sz w:val="20"/>
          <w:szCs w:val="20"/>
        </w:rPr>
        <w:t>标段进入资格评审名单：</w:t>
      </w:r>
    </w:p>
    <w:tbl>
      <w:tblPr>
        <w:tblStyle w:val="5"/>
        <w:tblW w:w="1006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4485"/>
        <w:gridCol w:w="451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施工投标单位名称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资格审查结果或废标原因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辽宁京盟建设工程有限公司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吉安曦弘路桥工程有限公司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河南省陆水建筑工程有限公司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安徽兴浩建设有限公司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筑久建设集团有限公司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湖北宏业水利工程有限责任公司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湖北江利水利建筑工程有限公司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不通过，建造师（委托代理人）劳动合同过期，无有效合同证明材料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河南省华帝建设工程有限公司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不通过，建造师和技术负责人未提供有效合同；建造师（委托代理人）社保证明不全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江西旋信建设工程有限公司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江西金装建设工程有限公司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福建省瑞庆建设发展有限公司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中博皓月建设工程有限公司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江西省瑞祥建设工程有限公司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江西省翔瑞建设工程有限公司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中普建设集团有限公司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福建省江海工程咨询有限公司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江西泰地建筑工程有限公司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江西石林建设工程有限公司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江西和安兴建筑工程有限公司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江西天汇建设工程有限公司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湖南鑫丘建设工程有限公司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福建星洲水利水电工程有限公司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不通过，建造师无安全B证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福建鑫海建设有限公司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江西华钦建设工程有限公司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山东金橙建设管理有限公司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湖南万昌建设有限公司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湖南中奇建筑工程有限公司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广东至高建设有限公司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山东佳华腾龙建设有限公司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武汉博翼建设工程有限公司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</w:tbl>
    <w:p>
      <w:pPr>
        <w:rPr>
          <w:rStyle w:val="8"/>
          <w:rFonts w:hint="eastAsia"/>
          <w:sz w:val="20"/>
          <w:szCs w:val="20"/>
        </w:rPr>
      </w:pPr>
    </w:p>
    <w:p>
      <w:pPr>
        <w:rPr>
          <w:rStyle w:val="8"/>
          <w:sz w:val="20"/>
          <w:szCs w:val="20"/>
        </w:rPr>
      </w:pPr>
    </w:p>
    <w:p>
      <w:pPr>
        <w:rPr>
          <w:rStyle w:val="8"/>
          <w:sz w:val="20"/>
          <w:szCs w:val="20"/>
        </w:rPr>
      </w:pPr>
      <w:r>
        <w:rPr>
          <w:rStyle w:val="8"/>
          <w:rFonts w:hint="eastAsia"/>
          <w:sz w:val="20"/>
          <w:szCs w:val="20"/>
        </w:rPr>
        <w:t>经评标专家委员会评审，确定了中标候选人，现公示如下：</w:t>
      </w:r>
    </w:p>
    <w:p>
      <w:pPr>
        <w:rPr>
          <w:rStyle w:val="8"/>
          <w:sz w:val="20"/>
          <w:szCs w:val="20"/>
        </w:rPr>
      </w:pPr>
      <w:r>
        <w:rPr>
          <w:rStyle w:val="8"/>
          <w:rFonts w:hint="eastAsia"/>
          <w:sz w:val="20"/>
          <w:szCs w:val="20"/>
        </w:rPr>
        <w:t>施工</w:t>
      </w:r>
      <w:r>
        <w:rPr>
          <w:rStyle w:val="8"/>
          <w:rFonts w:hint="eastAsia"/>
          <w:sz w:val="20"/>
          <w:szCs w:val="20"/>
          <w:lang w:val="en-US" w:eastAsia="zh-CN"/>
        </w:rPr>
        <w:t>2</w:t>
      </w:r>
      <w:r>
        <w:rPr>
          <w:rStyle w:val="8"/>
          <w:rFonts w:hint="eastAsia"/>
          <w:sz w:val="20"/>
          <w:szCs w:val="20"/>
        </w:rPr>
        <w:t>标中标候选人：</w:t>
      </w:r>
    </w:p>
    <w:tbl>
      <w:tblPr>
        <w:tblStyle w:val="5"/>
        <w:tblW w:w="463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31"/>
        <w:gridCol w:w="2911"/>
        <w:gridCol w:w="2049"/>
        <w:gridCol w:w="29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第一排序人：</w:t>
            </w:r>
          </w:p>
        </w:tc>
        <w:tc>
          <w:tcPr>
            <w:tcW w:w="7938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18"/>
              </w:rPr>
              <w:t>辽宁京盟建设工程有限公司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投标报价：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4276793.28元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承诺工期：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180</w:t>
            </w:r>
            <w:r>
              <w:rPr>
                <w:rFonts w:hint="eastAsia" w:asciiTheme="majorEastAsia" w:hAnsiTheme="majorEastAsia" w:eastAsiaTheme="majorEastAsia"/>
                <w:sz w:val="18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项目负责人：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default" w:asciiTheme="majorEastAsia" w:hAnsiTheme="majorEastAsia" w:eastAsiaTheme="majorEastAsia"/>
                <w:sz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卢闯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注册证书编号：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default" w:asciiTheme="majorEastAsia" w:hAnsiTheme="majorEastAsia" w:eastAsiaTheme="majorEastAsia"/>
                <w:sz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eastAsia="zh-CN"/>
              </w:rPr>
              <w:t>辽</w:t>
            </w: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221202095917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第二排序人：</w:t>
            </w:r>
          </w:p>
        </w:tc>
        <w:tc>
          <w:tcPr>
            <w:tcW w:w="7938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18"/>
              </w:rPr>
              <w:t>吉安曦弘路桥工程有限公司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投标报价：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4276874.82元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承诺工期：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180</w:t>
            </w:r>
            <w:r>
              <w:rPr>
                <w:rFonts w:hint="eastAsia" w:asciiTheme="majorEastAsia" w:hAnsiTheme="majorEastAsia" w:eastAsiaTheme="majorEastAsia"/>
                <w:sz w:val="18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项目负责人：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Theme="majorEastAsia" w:hAnsiTheme="majorEastAsia" w:eastAsiaTheme="majorEastAsia"/>
                <w:sz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sz w:val="18"/>
                <w:lang w:eastAsia="zh-CN"/>
              </w:rPr>
              <w:t>曾刚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注册证书编号：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赣236161657541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第三排序人：</w:t>
            </w:r>
          </w:p>
        </w:tc>
        <w:tc>
          <w:tcPr>
            <w:tcW w:w="7938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18"/>
              </w:rPr>
              <w:t>河南省陆水建筑工程有限公司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投标报价：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4276588.87元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承诺工期：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180</w:t>
            </w:r>
            <w:r>
              <w:rPr>
                <w:rFonts w:hint="eastAsia" w:asciiTheme="majorEastAsia" w:hAnsiTheme="majorEastAsia" w:eastAsiaTheme="majorEastAsia"/>
                <w:sz w:val="18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项目负责人：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Theme="majorEastAsia" w:hAnsiTheme="majorEastAsia" w:eastAsiaTheme="majorEastAsia"/>
                <w:sz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eastAsia="zh-CN"/>
              </w:rPr>
              <w:t>王公理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注册证书编号：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豫241161722381</w:t>
            </w:r>
          </w:p>
        </w:tc>
      </w:tr>
    </w:tbl>
    <w:p/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/>
        </w:rPr>
        <w:t xml:space="preserve">     </w:t>
      </w:r>
      <w:r>
        <w:rPr>
          <w:rFonts w:hint="eastAsia" w:asciiTheme="majorEastAsia" w:hAnsiTheme="majorEastAsia" w:eastAsiaTheme="majorEastAsia"/>
          <w:sz w:val="18"/>
          <w:szCs w:val="18"/>
        </w:rPr>
        <w:t>根据《中华人民共和国招标投标法实施条例》第五十四条规定，本次公示中标候选人公示期为3日，公示起始日期为：2023年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10</w:t>
      </w:r>
      <w:r>
        <w:rPr>
          <w:rFonts w:hint="eastAsia" w:asciiTheme="majorEastAsia" w:hAnsiTheme="majorEastAsia" w:eastAsiaTheme="majorEastAsia"/>
          <w:sz w:val="18"/>
          <w:szCs w:val="18"/>
        </w:rPr>
        <w:t>月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12</w:t>
      </w:r>
      <w:r>
        <w:rPr>
          <w:rFonts w:hint="eastAsia" w:asciiTheme="majorEastAsia" w:hAnsiTheme="majorEastAsia" w:eastAsiaTheme="majorEastAsia"/>
          <w:sz w:val="18"/>
          <w:szCs w:val="18"/>
        </w:rPr>
        <w:t>日至2023年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10</w:t>
      </w:r>
      <w:r>
        <w:rPr>
          <w:rFonts w:hint="eastAsia" w:asciiTheme="majorEastAsia" w:hAnsiTheme="majorEastAsia" w:eastAsiaTheme="majorEastAsia"/>
          <w:sz w:val="18"/>
          <w:szCs w:val="18"/>
        </w:rPr>
        <w:t>月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16</w:t>
      </w:r>
      <w:r>
        <w:rPr>
          <w:rFonts w:hint="eastAsia" w:asciiTheme="majorEastAsia" w:hAnsiTheme="majorEastAsia" w:eastAsiaTheme="majorEastAsia"/>
          <w:sz w:val="18"/>
          <w:szCs w:val="18"/>
        </w:rPr>
        <w:t>日，对上述结果如有异议，请按照《工程建设项目招标投标活动投诉处理办法》（国家发改委等7部委令第11号）的规定和程序，投诉人应当在公示截止时间前（2023年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10</w:t>
      </w:r>
      <w:r>
        <w:rPr>
          <w:rFonts w:hint="eastAsia" w:asciiTheme="majorEastAsia" w:hAnsiTheme="majorEastAsia" w:eastAsiaTheme="majorEastAsia"/>
          <w:sz w:val="18"/>
          <w:szCs w:val="18"/>
        </w:rPr>
        <w:t>月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16</w:t>
      </w:r>
      <w:r>
        <w:rPr>
          <w:rFonts w:hint="eastAsia" w:asciiTheme="majorEastAsia" w:hAnsiTheme="majorEastAsia" w:eastAsiaTheme="majorEastAsia"/>
          <w:sz w:val="18"/>
          <w:szCs w:val="18"/>
        </w:rPr>
        <w:t>日下午17：00前）提交书面投诉书，逾期不予受理。</w:t>
      </w:r>
    </w:p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投诉书应当包括以下内容：投诉人的名称、地址及有效联系方式；被投诉人的名称、地址、及有效联系方式；投诉事项的基本事实；相关请求以及主张；有效线索和相关证明材料。投诉人是法人的，投诉书必须由其法定代表人或者授权代表签字并盖章；其他组织或者自然人投诉的，投诉书必须由其主要负责人或者投诉人本人签字，并附有效身份证明复印件。投诉人可以自己直接投诉，也可以委托代理人办理投诉事务。代理人办理投诉事务时，应将授权委托书连同投诉书一并提交给行政监督部门。授权委托书应当明确有关委托代理权限和事项。投诉人不得故意捏造事实、伪造证明材料进行虚假恶意投诉，违者按有关规定进行处理。</w:t>
      </w:r>
    </w:p>
    <w:p>
      <w:pPr>
        <w:rPr>
          <w:rFonts w:asciiTheme="majorEastAsia" w:hAnsiTheme="majorEastAsia" w:eastAsiaTheme="majorEastAsia"/>
          <w:sz w:val="18"/>
          <w:szCs w:val="18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5" w:lineRule="atLeast"/>
        <w:ind w:left="0" w:right="0" w:firstLine="420"/>
        <w:textAlignment w:val="auto"/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</w:pPr>
      <w:r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  <w:t xml:space="preserve">招 标 人：玉山县文成街道七一、姚源水库水源及灌区配套改造建设工程项目部 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5" w:lineRule="atLeast"/>
        <w:ind w:left="0" w:right="0" w:firstLine="420"/>
        <w:textAlignment w:val="auto"/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</w:pPr>
      <w:r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  <w:t>地址：江西省上饶市玉山县文成街道 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5" w:lineRule="atLeast"/>
        <w:ind w:left="0" w:right="0" w:firstLine="420"/>
        <w:textAlignment w:val="auto"/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</w:pPr>
      <w:r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  <w:t>联 系 人：姚先生         联系电话：13879346099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5" w:lineRule="atLeast"/>
        <w:ind w:right="0"/>
        <w:textAlignment w:val="auto"/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5" w:lineRule="atLeast"/>
        <w:ind w:left="0" w:right="0" w:firstLine="420"/>
        <w:textAlignment w:val="auto"/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</w:pPr>
      <w:r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  <w:t>招标代理机构：江西兴审工程咨询有限公司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5" w:lineRule="atLeast"/>
        <w:ind w:left="0" w:right="0" w:firstLine="420"/>
        <w:textAlignment w:val="auto"/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</w:pPr>
      <w:r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  <w:t xml:space="preserve">联 系 人：胡女士        联系电话：13340083587 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5" w:lineRule="atLeast"/>
        <w:ind w:left="0" w:right="0" w:firstLine="420"/>
        <w:textAlignment w:val="auto"/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5" w:lineRule="atLeast"/>
        <w:ind w:left="0" w:right="0" w:firstLine="420"/>
        <w:textAlignment w:val="auto"/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</w:pPr>
      <w:r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  <w:t>监督机构：玉山县水利工程招投标办公室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5" w:lineRule="atLeast"/>
        <w:ind w:left="0" w:right="0" w:firstLine="420"/>
        <w:textAlignment w:val="auto"/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</w:pPr>
      <w:r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  <w:t>联系电话：0793-2560831</w:t>
      </w:r>
    </w:p>
    <w:p>
      <w:pPr>
        <w:rPr>
          <w:rFonts w:asciiTheme="majorEastAsia" w:hAnsiTheme="majorEastAsia" w:eastAsiaTheme="majorEastAsia"/>
          <w:sz w:val="18"/>
          <w:szCs w:val="18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jNDgwNzZmNWVlZjA3OGZkMDhhZjk1N2UwYjg5MzgifQ=="/>
  </w:docVars>
  <w:rsids>
    <w:rsidRoot w:val="00FD7EC5"/>
    <w:rsid w:val="00027135"/>
    <w:rsid w:val="00234A74"/>
    <w:rsid w:val="002F3717"/>
    <w:rsid w:val="00310BD1"/>
    <w:rsid w:val="00314B25"/>
    <w:rsid w:val="004C02B8"/>
    <w:rsid w:val="005D798E"/>
    <w:rsid w:val="0067095A"/>
    <w:rsid w:val="006C05C2"/>
    <w:rsid w:val="006F4F4D"/>
    <w:rsid w:val="007433E9"/>
    <w:rsid w:val="00837E2C"/>
    <w:rsid w:val="009515C5"/>
    <w:rsid w:val="00A60F69"/>
    <w:rsid w:val="00A853CE"/>
    <w:rsid w:val="00AF6CEB"/>
    <w:rsid w:val="00C74900"/>
    <w:rsid w:val="00C76ADF"/>
    <w:rsid w:val="00D9149B"/>
    <w:rsid w:val="00F576A9"/>
    <w:rsid w:val="00F72196"/>
    <w:rsid w:val="00FD7EC5"/>
    <w:rsid w:val="01B446F6"/>
    <w:rsid w:val="024504DC"/>
    <w:rsid w:val="03E9585B"/>
    <w:rsid w:val="04844854"/>
    <w:rsid w:val="058368B9"/>
    <w:rsid w:val="09D07158"/>
    <w:rsid w:val="0A7F7F97"/>
    <w:rsid w:val="0AF142F0"/>
    <w:rsid w:val="0C9D4705"/>
    <w:rsid w:val="0D4508F8"/>
    <w:rsid w:val="0D696CDD"/>
    <w:rsid w:val="0EAB29B5"/>
    <w:rsid w:val="0EBE4E06"/>
    <w:rsid w:val="102B21FA"/>
    <w:rsid w:val="10896AE9"/>
    <w:rsid w:val="123F1DBA"/>
    <w:rsid w:val="12AD1419"/>
    <w:rsid w:val="149E54BE"/>
    <w:rsid w:val="15086DDB"/>
    <w:rsid w:val="17E7717C"/>
    <w:rsid w:val="17E97718"/>
    <w:rsid w:val="18E73CFF"/>
    <w:rsid w:val="193B777F"/>
    <w:rsid w:val="1FD004F5"/>
    <w:rsid w:val="1FF56A5A"/>
    <w:rsid w:val="237D6BE6"/>
    <w:rsid w:val="25DB5773"/>
    <w:rsid w:val="2BEC66B7"/>
    <w:rsid w:val="2CBE62A5"/>
    <w:rsid w:val="2CDC21D3"/>
    <w:rsid w:val="2DFF6B75"/>
    <w:rsid w:val="31264EAB"/>
    <w:rsid w:val="320C71A5"/>
    <w:rsid w:val="32A31F97"/>
    <w:rsid w:val="3878187F"/>
    <w:rsid w:val="3C5502A8"/>
    <w:rsid w:val="4675482A"/>
    <w:rsid w:val="47422245"/>
    <w:rsid w:val="47946129"/>
    <w:rsid w:val="4A220DCC"/>
    <w:rsid w:val="4B0613F2"/>
    <w:rsid w:val="4B4E65EF"/>
    <w:rsid w:val="4D0B0C3B"/>
    <w:rsid w:val="4EC2494C"/>
    <w:rsid w:val="50845547"/>
    <w:rsid w:val="534704F3"/>
    <w:rsid w:val="53AC46A9"/>
    <w:rsid w:val="54812E09"/>
    <w:rsid w:val="549A0AF6"/>
    <w:rsid w:val="54E56216"/>
    <w:rsid w:val="56277DBE"/>
    <w:rsid w:val="56DD185F"/>
    <w:rsid w:val="56E11772"/>
    <w:rsid w:val="5AEE394A"/>
    <w:rsid w:val="5D8A04B2"/>
    <w:rsid w:val="5DE11544"/>
    <w:rsid w:val="5E4A0E97"/>
    <w:rsid w:val="5E7752BE"/>
    <w:rsid w:val="5F0E76A2"/>
    <w:rsid w:val="5F531564"/>
    <w:rsid w:val="63CC39CB"/>
    <w:rsid w:val="640C1A7C"/>
    <w:rsid w:val="695452C0"/>
    <w:rsid w:val="6C136D6D"/>
    <w:rsid w:val="6CDD463E"/>
    <w:rsid w:val="6DE2733E"/>
    <w:rsid w:val="749D0853"/>
    <w:rsid w:val="78164C6E"/>
    <w:rsid w:val="790A14F7"/>
    <w:rsid w:val="7ACD6C80"/>
    <w:rsid w:val="7B8732D3"/>
    <w:rsid w:val="7C537633"/>
    <w:rsid w:val="7D7804E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页眉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2"/>
    <w:semiHidden/>
    <w:qFormat/>
    <w:uiPriority w:val="99"/>
    <w:rPr>
      <w:sz w:val="18"/>
      <w:szCs w:val="18"/>
    </w:rPr>
  </w:style>
  <w:style w:type="paragraph" w:customStyle="1" w:styleId="11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eastAsia="宋体" w:cs="Arial"/>
      <w:color w:val="000000"/>
      <w:kern w:val="0"/>
      <w:sz w:val="20"/>
      <w:szCs w:val="20"/>
    </w:rPr>
  </w:style>
  <w:style w:type="paragraph" w:customStyle="1" w:styleId="12">
    <w:name w:val="et2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3">
    <w:name w:val="et3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25</Pages>
  <Words>3156</Words>
  <Characters>17995</Characters>
  <Lines>149</Lines>
  <Paragraphs>42</Paragraphs>
  <TotalTime>16</TotalTime>
  <ScaleCrop>false</ScaleCrop>
  <LinksUpToDate>false</LinksUpToDate>
  <CharactersWithSpaces>21109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2023-07-24T08:33:00Z</dcterms:created>
  <dc:creator>微软用户</dc:creator>
  <cp:lastModifiedBy>喂你好啊。</cp:lastModifiedBy>
  <dcterms:modified xsi:type="dcterms:W3CDTF">2023-10-11T08:52:54Z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205D3CBF79D6423AAE3E8F7108E60A08_13</vt:lpwstr>
  </property>
</Properties>
</file>